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Mkatabulky"/>
        <w:tblW w:w="0" w:type="auto"/>
        <w:tblLook w:val="04A0" w:firstRow="1" w:lastRow="0" w:firstColumn="1" w:lastColumn="0" w:noHBand="0" w:noVBand="1"/>
      </w:tblPr>
      <w:tblGrid>
        <w:gridCol w:w="3227"/>
        <w:gridCol w:w="5939"/>
      </w:tblGrid>
      <w:tr w:rsidR="00425C3D" w:rsidRPr="0065699B" w14:paraId="5AAB9245" w14:textId="77777777" w:rsidTr="00897330">
        <w:tc>
          <w:tcPr>
            <w:tcW w:w="9166" w:type="dxa"/>
            <w:gridSpan w:val="2"/>
            <w:shd w:val="clear" w:color="auto" w:fill="1F3864"/>
          </w:tcPr>
          <w:p w14:paraId="5AAB9244" w14:textId="77777777" w:rsidR="00425C3D" w:rsidRPr="0065699B" w:rsidRDefault="00E31C32" w:rsidP="00897330">
            <w:pPr>
              <w:jc w:val="center"/>
              <w:rPr>
                <w:rFonts w:ascii="Times New Roman" w:eastAsia="Calibri" w:hAnsi="Times New Roman" w:cs="Times New Roman"/>
                <w:b/>
                <w:bCs/>
                <w:noProof/>
                <w:sz w:val="24"/>
                <w:szCs w:val="24"/>
                <w:u w:val="single"/>
                <w:lang w:val="en-IE"/>
              </w:rPr>
            </w:pPr>
            <w:bookmarkStart w:id="0" w:name="_GoBack"/>
            <w:bookmarkEnd w:id="0"/>
            <w:r w:rsidRPr="0065699B">
              <w:rPr>
                <w:rFonts w:ascii="Times New Roman" w:eastAsia="Calibri" w:hAnsi="Times New Roman" w:cs="Times New Roman"/>
                <w:b/>
                <w:bCs/>
                <w:noProof/>
                <w:sz w:val="20"/>
                <w:szCs w:val="20"/>
                <w:lang w:val="en-US"/>
              </w:rPr>
              <w:t>Component 1.3: HIGH CAPACITY DIGTAL NETWORK</w:t>
            </w:r>
          </w:p>
        </w:tc>
      </w:tr>
      <w:tr w:rsidR="00425C3D" w:rsidRPr="0065699B" w14:paraId="5AAB9248" w14:textId="77777777" w:rsidTr="00897330">
        <w:tc>
          <w:tcPr>
            <w:tcW w:w="3227" w:type="dxa"/>
            <w:shd w:val="clear" w:color="auto" w:fill="00B0F0"/>
          </w:tcPr>
          <w:p w14:paraId="5AAB9246" w14:textId="77777777" w:rsidR="00425C3D" w:rsidRPr="0065699B" w:rsidRDefault="00425C3D" w:rsidP="00897330">
            <w:pPr>
              <w:jc w:val="both"/>
              <w:rPr>
                <w:rFonts w:ascii="Times New Roman" w:eastAsia="Calibri" w:hAnsi="Times New Roman" w:cs="Times New Roman"/>
                <w:b/>
                <w:bCs/>
                <w:noProof/>
                <w:color w:val="FFFFFF"/>
                <w:sz w:val="24"/>
                <w:szCs w:val="24"/>
                <w:u w:val="single"/>
                <w:lang w:val="en-IE"/>
              </w:rPr>
            </w:pPr>
            <w:r w:rsidRPr="0065699B">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5AAB9247" w14:textId="77777777" w:rsidR="00425C3D" w:rsidRPr="0065699B" w:rsidRDefault="00E31C32" w:rsidP="00897330">
            <w:pPr>
              <w:jc w:val="both"/>
              <w:rPr>
                <w:rFonts w:ascii="Times New Roman" w:eastAsia="Calibri" w:hAnsi="Times New Roman" w:cs="Times New Roman"/>
                <w:b/>
                <w:bCs/>
                <w:noProof/>
                <w:color w:val="FFFFFF"/>
                <w:sz w:val="20"/>
                <w:szCs w:val="24"/>
                <w:u w:val="single"/>
                <w:lang w:val="en-IE"/>
              </w:rPr>
            </w:pPr>
            <w:r w:rsidRPr="0065699B">
              <w:rPr>
                <w:rFonts w:ascii="Times New Roman" w:eastAsia="Calibri" w:hAnsi="Times New Roman" w:cs="Times New Roman"/>
                <w:b/>
                <w:bCs/>
                <w:noProof/>
                <w:color w:val="FFFFFF"/>
                <w:sz w:val="20"/>
                <w:szCs w:val="24"/>
                <w:u w:val="single"/>
                <w:lang w:val="en-IE"/>
              </w:rPr>
              <w:t>Reform 1</w:t>
            </w:r>
          </w:p>
        </w:tc>
      </w:tr>
      <w:tr w:rsidR="00425C3D" w:rsidRPr="0065699B" w14:paraId="5AAB924B" w14:textId="77777777" w:rsidTr="00897330">
        <w:tc>
          <w:tcPr>
            <w:tcW w:w="3227" w:type="dxa"/>
            <w:shd w:val="clear" w:color="auto" w:fill="00B0F0"/>
          </w:tcPr>
          <w:p w14:paraId="5AAB9249" w14:textId="77777777" w:rsidR="00425C3D" w:rsidRPr="0065699B" w:rsidRDefault="00425C3D" w:rsidP="00897330">
            <w:pPr>
              <w:jc w:val="both"/>
              <w:rPr>
                <w:rFonts w:ascii="Times New Roman" w:eastAsia="Calibri" w:hAnsi="Times New Roman" w:cs="Times New Roman"/>
                <w:b/>
                <w:bCs/>
                <w:noProof/>
                <w:color w:val="FFFFFF"/>
                <w:sz w:val="24"/>
                <w:szCs w:val="24"/>
                <w:u w:val="single"/>
                <w:lang w:val="en-IE"/>
              </w:rPr>
            </w:pPr>
            <w:r w:rsidRPr="0065699B">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5AAB924A" w14:textId="77777777" w:rsidR="00425C3D" w:rsidRPr="0065699B" w:rsidRDefault="00032188" w:rsidP="00897330">
            <w:pPr>
              <w:jc w:val="both"/>
              <w:rPr>
                <w:rFonts w:ascii="Times New Roman" w:eastAsia="Calibri" w:hAnsi="Times New Roman" w:cs="Times New Roman"/>
                <w:b/>
                <w:bCs/>
                <w:noProof/>
                <w:color w:val="FFFFFF"/>
                <w:sz w:val="20"/>
                <w:szCs w:val="24"/>
                <w:u w:val="single"/>
                <w:lang w:val="en-IE"/>
              </w:rPr>
            </w:pPr>
            <w:r w:rsidRPr="0065699B">
              <w:rPr>
                <w:rFonts w:ascii="Times New Roman" w:eastAsia="Calibri" w:hAnsi="Times New Roman" w:cs="Times New Roman"/>
                <w:b/>
                <w:bCs/>
                <w:noProof/>
                <w:color w:val="FFFFFF"/>
                <w:sz w:val="20"/>
                <w:szCs w:val="24"/>
                <w:u w:val="single"/>
                <w:lang w:val="en-IE"/>
              </w:rPr>
              <w:t>Improving the environment for the deployment of electronic communications network</w:t>
            </w:r>
            <w:r w:rsidR="00F51322" w:rsidRPr="0065699B">
              <w:rPr>
                <w:rFonts w:ascii="Times New Roman" w:eastAsia="Calibri" w:hAnsi="Times New Roman" w:cs="Times New Roman"/>
                <w:b/>
                <w:bCs/>
                <w:noProof/>
                <w:color w:val="FFFFFF"/>
                <w:sz w:val="20"/>
                <w:szCs w:val="24"/>
                <w:u w:val="single"/>
                <w:lang w:val="en-IE"/>
              </w:rPr>
              <w:t>s</w:t>
            </w:r>
          </w:p>
        </w:tc>
      </w:tr>
      <w:tr w:rsidR="00425C3D" w:rsidRPr="0065699B" w14:paraId="5AAB924E" w14:textId="77777777" w:rsidTr="00897330">
        <w:tc>
          <w:tcPr>
            <w:tcW w:w="3227" w:type="dxa"/>
            <w:shd w:val="clear" w:color="auto" w:fill="BDD6EE"/>
          </w:tcPr>
          <w:p w14:paraId="5AAB924C" w14:textId="77777777" w:rsidR="00425C3D" w:rsidRPr="0065699B" w:rsidRDefault="00425C3D" w:rsidP="00897330">
            <w:pPr>
              <w:rPr>
                <w:rFonts w:ascii="Times New Roman" w:eastAsia="Calibri" w:hAnsi="Times New Roman" w:cs="Times New Roman"/>
                <w:b/>
                <w:bCs/>
                <w:noProof/>
                <w:sz w:val="20"/>
                <w:szCs w:val="20"/>
                <w:lang w:val="en-US"/>
              </w:rPr>
            </w:pPr>
            <w:r w:rsidRPr="0065699B">
              <w:rPr>
                <w:rFonts w:ascii="Times New Roman" w:eastAsia="Calibri" w:hAnsi="Times New Roman" w:cs="Times New Roman"/>
                <w:b/>
                <w:bCs/>
                <w:noProof/>
                <w:sz w:val="20"/>
                <w:szCs w:val="20"/>
                <w:lang w:val="en-US"/>
              </w:rPr>
              <w:t>Type of change compared to CID</w:t>
            </w:r>
          </w:p>
        </w:tc>
        <w:tc>
          <w:tcPr>
            <w:tcW w:w="5939" w:type="dxa"/>
          </w:tcPr>
          <w:p w14:paraId="5AAB924D" w14:textId="77777777" w:rsidR="00425C3D" w:rsidRPr="0065699B" w:rsidRDefault="00425C3D" w:rsidP="00897330">
            <w:pPr>
              <w:jc w:val="both"/>
              <w:rPr>
                <w:rFonts w:ascii="Times New Roman" w:eastAsia="Calibri" w:hAnsi="Times New Roman" w:cs="Times New Roman"/>
                <w:b/>
                <w:bCs/>
                <w:noProof/>
                <w:sz w:val="24"/>
                <w:szCs w:val="24"/>
                <w:u w:val="single"/>
                <w:lang w:val="en-IE"/>
              </w:rPr>
            </w:pPr>
            <w:r w:rsidRPr="0065699B">
              <w:rPr>
                <w:rFonts w:ascii="Times New Roman" w:eastAsia="Calibri" w:hAnsi="Times New Roman" w:cs="Times New Roman"/>
                <w:noProof/>
                <w:sz w:val="20"/>
                <w:szCs w:val="20"/>
                <w:lang w:val="en-US"/>
              </w:rPr>
              <w:t>[modified]</w:t>
            </w:r>
          </w:p>
        </w:tc>
      </w:tr>
      <w:tr w:rsidR="00425C3D" w:rsidRPr="0065699B" w14:paraId="5AAB9257" w14:textId="77777777" w:rsidTr="00897330">
        <w:tc>
          <w:tcPr>
            <w:tcW w:w="3227" w:type="dxa"/>
            <w:shd w:val="clear" w:color="auto" w:fill="BDD6EE"/>
          </w:tcPr>
          <w:p w14:paraId="5AAB924F" w14:textId="77777777" w:rsidR="00425C3D" w:rsidRPr="0065699B" w:rsidRDefault="00425C3D" w:rsidP="00897330">
            <w:pPr>
              <w:jc w:val="both"/>
              <w:rPr>
                <w:rFonts w:ascii="Times New Roman" w:eastAsia="Calibri" w:hAnsi="Times New Roman" w:cs="Times New Roman"/>
                <w:b/>
                <w:bCs/>
                <w:noProof/>
                <w:sz w:val="24"/>
                <w:szCs w:val="24"/>
                <w:u w:val="single"/>
                <w:lang w:val="en-IE"/>
              </w:rPr>
            </w:pPr>
            <w:r w:rsidRPr="0065699B">
              <w:rPr>
                <w:rFonts w:ascii="Times New Roman" w:eastAsia="Calibri" w:hAnsi="Times New Roman" w:cs="Times New Roman"/>
                <w:b/>
                <w:bCs/>
                <w:noProof/>
                <w:sz w:val="20"/>
                <w:szCs w:val="20"/>
                <w:lang w:val="en-US"/>
              </w:rPr>
              <w:t>Legal base of the change (select at least one)</w:t>
            </w:r>
          </w:p>
        </w:tc>
        <w:tc>
          <w:tcPr>
            <w:tcW w:w="5939" w:type="dxa"/>
          </w:tcPr>
          <w:p w14:paraId="5AAB9250" w14:textId="77777777" w:rsidR="00425C3D" w:rsidRPr="0065699B" w:rsidRDefault="00A75B17" w:rsidP="008973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98901959"/>
                <w14:checkbox>
                  <w14:checked w14:val="0"/>
                  <w14:checkedState w14:val="2612" w14:font="MS Gothic"/>
                  <w14:uncheckedState w14:val="2610" w14:font="MS Gothic"/>
                </w14:checkbox>
              </w:sdtPr>
              <w:sdtEndPr/>
              <w:sdtContent>
                <w:r w:rsidR="00425C3D" w:rsidRPr="0065699B">
                  <w:rPr>
                    <w:rFonts w:ascii="Segoe UI Symbol" w:eastAsia="Calibri" w:hAnsi="Segoe UI Symbol" w:cs="Segoe UI Symbol"/>
                    <w:noProof/>
                    <w:color w:val="2B579A"/>
                    <w:sz w:val="20"/>
                    <w:szCs w:val="20"/>
                    <w:shd w:val="clear" w:color="auto" w:fill="E6E6E6"/>
                    <w:lang w:val="en-US"/>
                  </w:rPr>
                  <w:t>☐</w:t>
                </w:r>
              </w:sdtContent>
            </w:sdt>
            <w:r w:rsidR="00425C3D" w:rsidRPr="0065699B">
              <w:rPr>
                <w:rFonts w:ascii="Times New Roman" w:eastAsia="Calibri" w:hAnsi="Times New Roman" w:cs="Times New Roman"/>
                <w:noProof/>
                <w:sz w:val="20"/>
                <w:szCs w:val="20"/>
                <w:lang w:val="en-US"/>
              </w:rPr>
              <w:t xml:space="preserve"> Article 14(2) – loan request</w:t>
            </w:r>
          </w:p>
          <w:p w14:paraId="5AAB9251" w14:textId="77777777" w:rsidR="00425C3D" w:rsidRPr="0065699B" w:rsidRDefault="00A75B17" w:rsidP="008973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13426171"/>
                <w14:checkbox>
                  <w14:checked w14:val="0"/>
                  <w14:checkedState w14:val="2612" w14:font="MS Gothic"/>
                  <w14:uncheckedState w14:val="2610" w14:font="MS Gothic"/>
                </w14:checkbox>
              </w:sdtPr>
              <w:sdtEndPr/>
              <w:sdtContent>
                <w:r w:rsidR="00425C3D" w:rsidRPr="0065699B">
                  <w:rPr>
                    <w:rFonts w:ascii="Segoe UI Symbol" w:eastAsia="Calibri" w:hAnsi="Segoe UI Symbol" w:cs="Segoe UI Symbol"/>
                    <w:noProof/>
                    <w:color w:val="2B579A"/>
                    <w:sz w:val="20"/>
                    <w:szCs w:val="20"/>
                    <w:shd w:val="clear" w:color="auto" w:fill="E6E6E6"/>
                    <w:lang w:val="en-US"/>
                  </w:rPr>
                  <w:t>☐</w:t>
                </w:r>
              </w:sdtContent>
            </w:sdt>
            <w:r w:rsidR="00425C3D" w:rsidRPr="0065699B">
              <w:rPr>
                <w:rFonts w:ascii="Times New Roman" w:eastAsia="Calibri" w:hAnsi="Times New Roman" w:cs="Times New Roman"/>
                <w:noProof/>
                <w:sz w:val="20"/>
                <w:szCs w:val="20"/>
                <w:lang w:val="en-US"/>
              </w:rPr>
              <w:t xml:space="preserve"> Article 18(2) – update of the maximum financial contribution</w:t>
            </w:r>
          </w:p>
          <w:p w14:paraId="5AAB9252" w14:textId="77777777" w:rsidR="00425C3D" w:rsidRPr="0065699B" w:rsidRDefault="00A75B17" w:rsidP="00897330">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37306588"/>
                <w:placeholder>
                  <w:docPart w:val="3414F3CFC9134070AFEFA09C99A5C75B"/>
                </w:placeholder>
                <w14:checkbox>
                  <w14:checked w14:val="1"/>
                  <w14:checkedState w14:val="2612" w14:font="MS Gothic"/>
                  <w14:uncheckedState w14:val="2610" w14:font="MS Gothic"/>
                </w14:checkbox>
              </w:sdtPr>
              <w:sdtEndPr/>
              <w:sdtContent>
                <w:r w:rsidR="00D3315F" w:rsidRPr="0065699B">
                  <w:rPr>
                    <w:rFonts w:ascii="MS Gothic" w:eastAsia="MS Gothic" w:hAnsi="MS Gothic" w:cs="Times New Roman" w:hint="eastAsia"/>
                    <w:noProof/>
                    <w:color w:val="2B579A"/>
                    <w:sz w:val="20"/>
                    <w:szCs w:val="20"/>
                    <w:shd w:val="clear" w:color="auto" w:fill="E6E6E6"/>
                    <w:lang w:val="en-US"/>
                  </w:rPr>
                  <w:t>☒</w:t>
                </w:r>
              </w:sdtContent>
            </w:sdt>
            <w:r w:rsidR="00425C3D" w:rsidRPr="0065699B">
              <w:rPr>
                <w:rFonts w:ascii="Times New Roman" w:eastAsia="Calibri" w:hAnsi="Times New Roman" w:cs="Times New Roman"/>
                <w:noProof/>
                <w:sz w:val="20"/>
                <w:szCs w:val="20"/>
                <w:lang w:val="en-US"/>
              </w:rPr>
              <w:t xml:space="preserve"> Article 21 – amendment due to objective circumstances</w:t>
            </w:r>
          </w:p>
          <w:p w14:paraId="5AAB9253" w14:textId="77777777" w:rsidR="00425C3D" w:rsidRPr="0065699B" w:rsidRDefault="00A75B17" w:rsidP="00897330">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1937404054"/>
                <w:placeholder>
                  <w:docPart w:val="3414F3CFC9134070AFEFA09C99A5C75B"/>
                </w:placeholder>
                <w14:checkbox>
                  <w14:checked w14:val="0"/>
                  <w14:checkedState w14:val="2612" w14:font="MS Gothic"/>
                  <w14:uncheckedState w14:val="2610" w14:font="MS Gothic"/>
                </w14:checkbox>
              </w:sdtPr>
              <w:sdtEndPr/>
              <w:sdtContent>
                <w:r w:rsidR="00425C3D" w:rsidRPr="0065699B">
                  <w:rPr>
                    <w:rFonts w:ascii="Segoe UI Symbol" w:eastAsia="Calibri" w:hAnsi="Segoe UI Symbol" w:cs="Segoe UI Symbol"/>
                    <w:noProof/>
                    <w:color w:val="2B579A"/>
                    <w:sz w:val="20"/>
                    <w:szCs w:val="20"/>
                    <w:shd w:val="clear" w:color="auto" w:fill="E6E6E6"/>
                    <w:lang w:val="fr-BE"/>
                  </w:rPr>
                  <w:t>☐</w:t>
                </w:r>
              </w:sdtContent>
            </w:sdt>
            <w:r w:rsidR="00425C3D" w:rsidRPr="0065699B">
              <w:rPr>
                <w:rFonts w:ascii="Times New Roman" w:eastAsia="Calibri" w:hAnsi="Times New Roman" w:cs="Times New Roman"/>
                <w:noProof/>
                <w:sz w:val="20"/>
                <w:szCs w:val="20"/>
                <w:lang w:val="fr-BE"/>
              </w:rPr>
              <w:t xml:space="preserve"> Article 21a – REPowerEU non-repayable financial support (ETS revenue)</w:t>
            </w:r>
          </w:p>
          <w:p w14:paraId="5AAB9254" w14:textId="77777777" w:rsidR="00425C3D" w:rsidRPr="0065699B" w:rsidRDefault="00A75B17" w:rsidP="00897330">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30311915"/>
                <w:placeholder>
                  <w:docPart w:val="3414F3CFC9134070AFEFA09C99A5C75B"/>
                </w:placeholder>
                <w14:checkbox>
                  <w14:checked w14:val="0"/>
                  <w14:checkedState w14:val="2612" w14:font="MS Gothic"/>
                  <w14:uncheckedState w14:val="2610" w14:font="MS Gothic"/>
                </w14:checkbox>
              </w:sdtPr>
              <w:sdtEndPr/>
              <w:sdtContent>
                <w:r w:rsidR="00425C3D" w:rsidRPr="0065699B">
                  <w:rPr>
                    <w:rFonts w:ascii="Segoe UI Symbol" w:eastAsia="Calibri" w:hAnsi="Segoe UI Symbol" w:cs="Segoe UI Symbol"/>
                    <w:noProof/>
                    <w:color w:val="2B579A"/>
                    <w:sz w:val="20"/>
                    <w:szCs w:val="20"/>
                    <w:shd w:val="clear" w:color="auto" w:fill="E6E6E6"/>
                    <w:lang w:val="en-IE"/>
                  </w:rPr>
                  <w:t>☐</w:t>
                </w:r>
              </w:sdtContent>
            </w:sdt>
            <w:r w:rsidR="00425C3D" w:rsidRPr="0065699B">
              <w:rPr>
                <w:rFonts w:ascii="Times New Roman" w:eastAsia="Calibri" w:hAnsi="Times New Roman" w:cs="Times New Roman"/>
                <w:noProof/>
                <w:sz w:val="20"/>
                <w:szCs w:val="20"/>
                <w:lang w:val="en-IE"/>
              </w:rPr>
              <w:t xml:space="preserve"> Article 21b (2) – BAR transfers</w:t>
            </w:r>
          </w:p>
          <w:p w14:paraId="5AAB9255" w14:textId="77777777" w:rsidR="00425C3D" w:rsidRPr="0065699B" w:rsidRDefault="00425C3D" w:rsidP="00897330">
            <w:pPr>
              <w:jc w:val="both"/>
              <w:rPr>
                <w:rFonts w:ascii="Times New Roman" w:eastAsia="Calibri" w:hAnsi="Times New Roman" w:cs="Times New Roman"/>
                <w:noProof/>
                <w:sz w:val="20"/>
                <w:szCs w:val="20"/>
                <w:lang w:val="en-US"/>
              </w:rPr>
            </w:pPr>
            <w:r w:rsidRPr="0065699B">
              <w:rPr>
                <w:rFonts w:ascii="Segoe UI Symbol" w:eastAsia="MS Gothic" w:hAnsi="Segoe UI Symbol" w:cs="Segoe UI Symbol"/>
                <w:noProof/>
                <w:sz w:val="20"/>
                <w:szCs w:val="20"/>
                <w:lang w:val="en-US"/>
              </w:rPr>
              <w:t>☐</w:t>
            </w:r>
            <w:r w:rsidRPr="0065699B">
              <w:rPr>
                <w:rFonts w:ascii="Times New Roman" w:eastAsia="Calibri" w:hAnsi="Times New Roman" w:cs="Times New Roman"/>
                <w:noProof/>
                <w:sz w:val="20"/>
                <w:szCs w:val="20"/>
                <w:lang w:val="en-US"/>
              </w:rPr>
              <w:t xml:space="preserve"> None of the above, correction of clerical error</w:t>
            </w:r>
          </w:p>
          <w:p w14:paraId="5AAB9256" w14:textId="77777777" w:rsidR="00425C3D" w:rsidRPr="0065699B" w:rsidRDefault="00425C3D" w:rsidP="00897330">
            <w:pPr>
              <w:jc w:val="both"/>
              <w:rPr>
                <w:rFonts w:ascii="Times New Roman" w:eastAsia="Calibri" w:hAnsi="Times New Roman" w:cs="Times New Roman"/>
                <w:noProof/>
                <w:sz w:val="20"/>
                <w:szCs w:val="20"/>
                <w:lang w:val="en-IE"/>
              </w:rPr>
            </w:pPr>
          </w:p>
        </w:tc>
      </w:tr>
      <w:tr w:rsidR="00425C3D" w:rsidRPr="0065699B" w14:paraId="5AAB925F" w14:textId="77777777" w:rsidTr="00897330">
        <w:tc>
          <w:tcPr>
            <w:tcW w:w="3227" w:type="dxa"/>
            <w:shd w:val="clear" w:color="auto" w:fill="BDD6EE"/>
          </w:tcPr>
          <w:p w14:paraId="5AAB9258" w14:textId="77777777" w:rsidR="00425C3D" w:rsidRPr="0065699B" w:rsidRDefault="00425C3D" w:rsidP="00897330">
            <w:pPr>
              <w:rPr>
                <w:rFonts w:ascii="Times New Roman" w:eastAsia="Calibri" w:hAnsi="Times New Roman" w:cs="Times New Roman"/>
                <w:b/>
                <w:bCs/>
                <w:noProof/>
                <w:sz w:val="20"/>
                <w:szCs w:val="20"/>
                <w:lang w:val="en-US"/>
              </w:rPr>
            </w:pPr>
            <w:r w:rsidRPr="0065699B">
              <w:rPr>
                <w:rFonts w:ascii="Times New Roman" w:eastAsia="Calibri" w:hAnsi="Times New Roman" w:cs="Times New Roman"/>
                <w:b/>
                <w:bCs/>
                <w:noProof/>
                <w:sz w:val="20"/>
                <w:szCs w:val="20"/>
                <w:lang w:val="en-US"/>
              </w:rPr>
              <w:t>Elements modified (only for modified measures)</w:t>
            </w:r>
          </w:p>
          <w:p w14:paraId="5AAB9259" w14:textId="77777777" w:rsidR="00425C3D" w:rsidRPr="0065699B" w:rsidRDefault="00425C3D" w:rsidP="00897330">
            <w:pPr>
              <w:jc w:val="both"/>
              <w:rPr>
                <w:rFonts w:ascii="Times New Roman" w:eastAsia="Calibri" w:hAnsi="Times New Roman" w:cs="Times New Roman"/>
                <w:b/>
                <w:bCs/>
                <w:noProof/>
                <w:sz w:val="24"/>
                <w:szCs w:val="24"/>
                <w:u w:val="single"/>
                <w:lang w:val="en-IE"/>
              </w:rPr>
            </w:pPr>
          </w:p>
        </w:tc>
        <w:tc>
          <w:tcPr>
            <w:tcW w:w="5939" w:type="dxa"/>
          </w:tcPr>
          <w:p w14:paraId="5AAB925A" w14:textId="77777777" w:rsidR="00425C3D" w:rsidRPr="0065699B" w:rsidRDefault="00A75B17" w:rsidP="008973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872045331"/>
                <w14:checkbox>
                  <w14:checked w14:val="0"/>
                  <w14:checkedState w14:val="2612" w14:font="MS Gothic"/>
                  <w14:uncheckedState w14:val="2610" w14:font="MS Gothic"/>
                </w14:checkbox>
              </w:sdtPr>
              <w:sdtEndPr/>
              <w:sdtContent>
                <w:r w:rsidR="00425C3D" w:rsidRPr="0065699B">
                  <w:rPr>
                    <w:rFonts w:ascii="Segoe UI Symbol" w:eastAsia="Calibri" w:hAnsi="Segoe UI Symbol" w:cs="Segoe UI Symbol"/>
                    <w:noProof/>
                    <w:color w:val="2B579A"/>
                    <w:sz w:val="20"/>
                    <w:szCs w:val="20"/>
                    <w:shd w:val="clear" w:color="auto" w:fill="E6E6E6"/>
                    <w:lang w:val="en-US"/>
                  </w:rPr>
                  <w:t>☐</w:t>
                </w:r>
              </w:sdtContent>
            </w:sdt>
            <w:r w:rsidR="00425C3D" w:rsidRPr="0065699B">
              <w:rPr>
                <w:rFonts w:ascii="Times New Roman" w:eastAsia="Calibri" w:hAnsi="Times New Roman" w:cs="Times New Roman"/>
                <w:noProof/>
                <w:sz w:val="20"/>
                <w:szCs w:val="20"/>
                <w:lang w:val="en-US"/>
              </w:rPr>
              <w:t xml:space="preserve"> Component / Measure description</w:t>
            </w:r>
          </w:p>
          <w:p w14:paraId="5AAB925B" w14:textId="77777777" w:rsidR="00425C3D" w:rsidRPr="0065699B" w:rsidRDefault="00A75B17" w:rsidP="008973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320610434"/>
                <w:placeholder>
                  <w:docPart w:val="3414F3CFC9134070AFEFA09C99A5C75B"/>
                </w:placeholder>
                <w14:checkbox>
                  <w14:checked w14:val="0"/>
                  <w14:checkedState w14:val="2612" w14:font="MS Gothic"/>
                  <w14:uncheckedState w14:val="2610" w14:font="MS Gothic"/>
                </w14:checkbox>
              </w:sdtPr>
              <w:sdtEndPr/>
              <w:sdtContent>
                <w:r w:rsidR="00425C3D" w:rsidRPr="0065699B">
                  <w:rPr>
                    <w:rFonts w:ascii="Segoe UI Symbol" w:eastAsia="Calibri" w:hAnsi="Segoe UI Symbol" w:cs="Segoe UI Symbol"/>
                    <w:noProof/>
                    <w:color w:val="2B579A"/>
                    <w:sz w:val="20"/>
                    <w:szCs w:val="20"/>
                    <w:shd w:val="clear" w:color="auto" w:fill="E6E6E6"/>
                    <w:lang w:val="en-US"/>
                  </w:rPr>
                  <w:t>☐</w:t>
                </w:r>
                <w:r w:rsidR="00425C3D" w:rsidRPr="0065699B">
                  <w:rPr>
                    <w:rFonts w:ascii="Times New Roman" w:eastAsia="Calibri" w:hAnsi="Times New Roman" w:cs="Times New Roman"/>
                    <w:noProof/>
                    <w:color w:val="2B579A"/>
                    <w:sz w:val="20"/>
                    <w:szCs w:val="20"/>
                    <w:shd w:val="clear" w:color="auto" w:fill="E6E6E6"/>
                    <w:lang w:val="en-US"/>
                  </w:rPr>
                  <w:t xml:space="preserve"> </w:t>
                </w:r>
              </w:sdtContent>
            </w:sdt>
            <w:r w:rsidR="00425C3D" w:rsidRPr="0065699B">
              <w:rPr>
                <w:rFonts w:ascii="Times New Roman" w:eastAsia="Calibri" w:hAnsi="Times New Roman" w:cs="Times New Roman"/>
                <w:noProof/>
                <w:sz w:val="20"/>
                <w:szCs w:val="20"/>
                <w:lang w:val="en-US"/>
              </w:rPr>
              <w:t>Milestones and targets</w:t>
            </w:r>
          </w:p>
          <w:p w14:paraId="5AAB925C" w14:textId="77777777" w:rsidR="00425C3D" w:rsidRPr="0065699B" w:rsidRDefault="00A75B17" w:rsidP="008973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515847569"/>
                <w14:checkbox>
                  <w14:checked w14:val="1"/>
                  <w14:checkedState w14:val="2612" w14:font="MS Gothic"/>
                  <w14:uncheckedState w14:val="2610" w14:font="MS Gothic"/>
                </w14:checkbox>
              </w:sdtPr>
              <w:sdtEndPr/>
              <w:sdtContent>
                <w:r w:rsidR="00D3315F" w:rsidRPr="0065699B">
                  <w:rPr>
                    <w:rFonts w:ascii="MS Gothic" w:eastAsia="MS Gothic" w:hAnsi="MS Gothic" w:cs="Times New Roman" w:hint="eastAsia"/>
                    <w:noProof/>
                    <w:color w:val="2B579A"/>
                    <w:sz w:val="20"/>
                    <w:szCs w:val="20"/>
                    <w:shd w:val="clear" w:color="auto" w:fill="E6E6E6"/>
                    <w:lang w:val="en-US"/>
                  </w:rPr>
                  <w:t>☒</w:t>
                </w:r>
              </w:sdtContent>
            </w:sdt>
            <w:r w:rsidR="00425C3D" w:rsidRPr="0065699B">
              <w:rPr>
                <w:rFonts w:ascii="Times New Roman" w:eastAsia="Calibri" w:hAnsi="Times New Roman" w:cs="Times New Roman"/>
                <w:noProof/>
                <w:sz w:val="20"/>
                <w:szCs w:val="20"/>
                <w:lang w:val="en-US"/>
              </w:rPr>
              <w:t xml:space="preserve"> Estimated cost</w:t>
            </w:r>
          </w:p>
          <w:p w14:paraId="5AAB925D" w14:textId="77777777" w:rsidR="00425C3D" w:rsidRPr="0065699B" w:rsidRDefault="00A75B17" w:rsidP="008973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972708017"/>
                <w14:checkbox>
                  <w14:checked w14:val="0"/>
                  <w14:checkedState w14:val="2612" w14:font="MS Gothic"/>
                  <w14:uncheckedState w14:val="2610" w14:font="MS Gothic"/>
                </w14:checkbox>
              </w:sdtPr>
              <w:sdtEndPr/>
              <w:sdtContent>
                <w:r w:rsidR="00425C3D" w:rsidRPr="0065699B">
                  <w:rPr>
                    <w:rFonts w:ascii="Segoe UI Symbol" w:eastAsia="Calibri" w:hAnsi="Segoe UI Symbol" w:cs="Segoe UI Symbol"/>
                    <w:noProof/>
                    <w:color w:val="2B579A"/>
                    <w:sz w:val="20"/>
                    <w:szCs w:val="20"/>
                    <w:shd w:val="clear" w:color="auto" w:fill="E6E6E6"/>
                    <w:lang w:val="en-US"/>
                  </w:rPr>
                  <w:t>☐</w:t>
                </w:r>
              </w:sdtContent>
            </w:sdt>
            <w:r w:rsidR="00425C3D" w:rsidRPr="0065699B">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5AAB925E" w14:textId="77777777" w:rsidR="00425C3D" w:rsidRPr="0065699B" w:rsidRDefault="00A75B17" w:rsidP="00897330">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824478828"/>
                <w14:checkbox>
                  <w14:checked w14:val="0"/>
                  <w14:checkedState w14:val="2612" w14:font="MS Gothic"/>
                  <w14:uncheckedState w14:val="2610" w14:font="MS Gothic"/>
                </w14:checkbox>
              </w:sdtPr>
              <w:sdtEndPr/>
              <w:sdtContent>
                <w:r w:rsidR="00425C3D" w:rsidRPr="0065699B">
                  <w:rPr>
                    <w:rFonts w:ascii="Segoe UI Symbol" w:eastAsia="Calibri" w:hAnsi="Segoe UI Symbol" w:cs="Segoe UI Symbol"/>
                    <w:noProof/>
                    <w:color w:val="2B579A"/>
                    <w:sz w:val="20"/>
                    <w:szCs w:val="20"/>
                    <w:shd w:val="clear" w:color="auto" w:fill="E6E6E6"/>
                    <w:lang w:val="en-US"/>
                  </w:rPr>
                  <w:t>☐</w:t>
                </w:r>
              </w:sdtContent>
            </w:sdt>
            <w:r w:rsidR="00425C3D" w:rsidRPr="0065699B">
              <w:rPr>
                <w:rFonts w:ascii="Times New Roman" w:eastAsia="Calibri" w:hAnsi="Times New Roman" w:cs="Times New Roman"/>
                <w:noProof/>
                <w:sz w:val="20"/>
                <w:szCs w:val="20"/>
                <w:lang w:val="en-US"/>
              </w:rPr>
              <w:t xml:space="preserve"> DNSH self-assessment</w:t>
            </w:r>
          </w:p>
        </w:tc>
      </w:tr>
    </w:tbl>
    <w:p w14:paraId="5AAB9260" w14:textId="77777777" w:rsidR="00713948" w:rsidRPr="0065699B" w:rsidRDefault="00713948" w:rsidP="00605759"/>
    <w:tbl>
      <w:tblPr>
        <w:tblStyle w:val="Mkatabulky"/>
        <w:tblW w:w="0" w:type="auto"/>
        <w:tblLook w:val="04A0" w:firstRow="1" w:lastRow="0" w:firstColumn="1" w:lastColumn="0" w:noHBand="0" w:noVBand="1"/>
      </w:tblPr>
      <w:tblGrid>
        <w:gridCol w:w="2235"/>
        <w:gridCol w:w="3260"/>
        <w:gridCol w:w="3747"/>
      </w:tblGrid>
      <w:tr w:rsidR="00425C3D" w:rsidRPr="0065699B" w14:paraId="5AAB9262" w14:textId="77777777" w:rsidTr="06E5E95B">
        <w:tc>
          <w:tcPr>
            <w:tcW w:w="9242" w:type="dxa"/>
            <w:gridSpan w:val="3"/>
            <w:shd w:val="clear" w:color="auto" w:fill="1F3864"/>
          </w:tcPr>
          <w:p w14:paraId="5AAB9261" w14:textId="131C6E26" w:rsidR="00425C3D" w:rsidRPr="0065699B" w:rsidRDefault="00032188" w:rsidP="00897330">
            <w:pPr>
              <w:jc w:val="center"/>
              <w:rPr>
                <w:rFonts w:ascii="Times New Roman" w:eastAsia="Calibri" w:hAnsi="Times New Roman" w:cs="Times New Roman"/>
                <w:b/>
                <w:bCs/>
                <w:noProof/>
                <w:sz w:val="20"/>
                <w:szCs w:val="20"/>
                <w:lang w:val="en-IE"/>
              </w:rPr>
            </w:pPr>
            <w:r w:rsidRPr="0065699B">
              <w:rPr>
                <w:rFonts w:ascii="Times New Roman" w:eastAsia="Calibri" w:hAnsi="Times New Roman" w:cs="Times New Roman"/>
                <w:b/>
                <w:bCs/>
                <w:noProof/>
                <w:sz w:val="20"/>
                <w:szCs w:val="20"/>
                <w:lang w:val="en-IE"/>
              </w:rPr>
              <w:t>Reform 1: Improving the environment for the deployment of electronic communications network</w:t>
            </w:r>
            <w:r w:rsidR="003F7D68" w:rsidRPr="0065699B">
              <w:rPr>
                <w:rFonts w:ascii="Times New Roman" w:eastAsia="Calibri" w:hAnsi="Times New Roman" w:cs="Times New Roman"/>
                <w:b/>
                <w:bCs/>
                <w:noProof/>
                <w:sz w:val="20"/>
                <w:szCs w:val="20"/>
                <w:lang w:val="en-IE"/>
              </w:rPr>
              <w:t>s</w:t>
            </w:r>
            <w:r w:rsidR="00D3315F" w:rsidRPr="0065699B">
              <w:rPr>
                <w:rFonts w:ascii="Times New Roman" w:eastAsia="Calibri" w:hAnsi="Times New Roman" w:cs="Times New Roman"/>
                <w:b/>
                <w:bCs/>
                <w:noProof/>
                <w:sz w:val="20"/>
                <w:szCs w:val="20"/>
                <w:lang w:val="en-IE"/>
              </w:rPr>
              <w:t xml:space="preserve"> </w:t>
            </w:r>
            <w:r w:rsidR="00F8391F" w:rsidRPr="0065699B">
              <w:rPr>
                <w:rFonts w:ascii="Times New Roman" w:eastAsia="Calibri" w:hAnsi="Times New Roman" w:cs="Times New Roman"/>
                <w:b/>
                <w:bCs/>
                <w:noProof/>
                <w:sz w:val="20"/>
                <w:szCs w:val="20"/>
                <w:lang w:val="en-IE"/>
              </w:rPr>
              <w:t xml:space="preserve"> Mileston 32</w:t>
            </w:r>
          </w:p>
        </w:tc>
      </w:tr>
      <w:tr w:rsidR="00425C3D" w:rsidRPr="0065699B" w14:paraId="5AAB9264" w14:textId="77777777" w:rsidTr="06E5E95B">
        <w:tc>
          <w:tcPr>
            <w:tcW w:w="9242" w:type="dxa"/>
            <w:gridSpan w:val="3"/>
            <w:shd w:val="clear" w:color="auto" w:fill="auto"/>
          </w:tcPr>
          <w:p w14:paraId="5AAB9263" w14:textId="77777777" w:rsidR="00425C3D" w:rsidRPr="0065699B" w:rsidRDefault="00425C3D" w:rsidP="00897330">
            <w:pPr>
              <w:jc w:val="both"/>
              <w:rPr>
                <w:rFonts w:ascii="Times New Roman" w:eastAsia="Calibri" w:hAnsi="Times New Roman" w:cs="Times New Roman"/>
                <w:i/>
                <w:iCs/>
                <w:noProof/>
                <w:sz w:val="20"/>
                <w:szCs w:val="20"/>
                <w:lang w:val="en-IE"/>
              </w:rPr>
            </w:pPr>
            <w:r w:rsidRPr="0065699B">
              <w:rPr>
                <w:rFonts w:ascii="Times New Roman" w:eastAsia="Calibri" w:hAnsi="Times New Roman" w:cs="Times New Roman"/>
                <w:i/>
                <w:iCs/>
                <w:noProof/>
                <w:sz w:val="20"/>
                <w:szCs w:val="20"/>
                <w:lang w:val="en-IE"/>
              </w:rPr>
              <w:t>Description and justification of the change</w:t>
            </w:r>
          </w:p>
        </w:tc>
      </w:tr>
      <w:tr w:rsidR="00425C3D" w:rsidRPr="0065699B" w14:paraId="5AAB9268" w14:textId="77777777" w:rsidTr="06E5E95B">
        <w:tc>
          <w:tcPr>
            <w:tcW w:w="2235" w:type="dxa"/>
            <w:shd w:val="clear" w:color="auto" w:fill="00B0F0"/>
          </w:tcPr>
          <w:p w14:paraId="5AAB9265" w14:textId="77777777" w:rsidR="00425C3D" w:rsidRPr="0065699B" w:rsidRDefault="00425C3D" w:rsidP="00897330">
            <w:pPr>
              <w:jc w:val="center"/>
              <w:rPr>
                <w:rFonts w:ascii="Times New Roman" w:eastAsia="Calibri" w:hAnsi="Times New Roman" w:cs="Times New Roman"/>
                <w:b/>
                <w:bCs/>
                <w:noProof/>
                <w:color w:val="FFFFFF"/>
                <w:sz w:val="20"/>
                <w:szCs w:val="20"/>
                <w:lang w:val="en-IE"/>
              </w:rPr>
            </w:pPr>
            <w:r w:rsidRPr="0065699B">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5AAB9266" w14:textId="77777777" w:rsidR="00425C3D" w:rsidRPr="0065699B" w:rsidRDefault="00425C3D" w:rsidP="00897330">
            <w:pPr>
              <w:jc w:val="center"/>
              <w:rPr>
                <w:rFonts w:ascii="Times New Roman" w:eastAsia="Calibri" w:hAnsi="Times New Roman" w:cs="Times New Roman"/>
                <w:b/>
                <w:bCs/>
                <w:noProof/>
                <w:color w:val="FFFFFF"/>
                <w:sz w:val="20"/>
                <w:szCs w:val="20"/>
                <w:lang w:val="en-IE"/>
              </w:rPr>
            </w:pPr>
            <w:r w:rsidRPr="0065699B">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5AAB9267" w14:textId="77777777" w:rsidR="00425C3D" w:rsidRPr="0065699B" w:rsidRDefault="00425C3D" w:rsidP="00897330">
            <w:pPr>
              <w:jc w:val="center"/>
              <w:rPr>
                <w:rFonts w:ascii="Times New Roman" w:eastAsia="Calibri" w:hAnsi="Times New Roman" w:cs="Times New Roman"/>
                <w:b/>
                <w:bCs/>
                <w:noProof/>
                <w:color w:val="FFFFFF"/>
                <w:sz w:val="20"/>
                <w:szCs w:val="20"/>
                <w:lang w:val="en-IE"/>
              </w:rPr>
            </w:pPr>
            <w:r w:rsidRPr="0065699B">
              <w:rPr>
                <w:rFonts w:ascii="Times New Roman" w:eastAsia="Calibri" w:hAnsi="Times New Roman" w:cs="Times New Roman"/>
                <w:b/>
                <w:bCs/>
                <w:noProof/>
                <w:color w:val="FFFFFF"/>
                <w:sz w:val="20"/>
                <w:szCs w:val="20"/>
                <w:lang w:val="en-IE"/>
              </w:rPr>
              <w:t>Amended version</w:t>
            </w:r>
          </w:p>
        </w:tc>
      </w:tr>
      <w:tr w:rsidR="00425C3D" w:rsidRPr="0065699B" w14:paraId="5AAB926C" w14:textId="77777777" w:rsidTr="06E5E95B">
        <w:tc>
          <w:tcPr>
            <w:tcW w:w="2235" w:type="dxa"/>
          </w:tcPr>
          <w:p w14:paraId="5AAB9269" w14:textId="77777777" w:rsidR="00425C3D" w:rsidRPr="0065699B" w:rsidRDefault="00425C3D" w:rsidP="00897330">
            <w:pPr>
              <w:jc w:val="both"/>
              <w:rPr>
                <w:rFonts w:ascii="Times New Roman" w:eastAsia="Calibri" w:hAnsi="Times New Roman" w:cs="Times New Roman"/>
                <w:b/>
                <w:bCs/>
                <w:i/>
                <w:iCs/>
                <w:noProof/>
                <w:sz w:val="20"/>
                <w:szCs w:val="20"/>
                <w:lang w:val="en-IE"/>
              </w:rPr>
            </w:pPr>
            <w:r w:rsidRPr="0065699B">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5AAB926A" w14:textId="77777777" w:rsidR="00425C3D" w:rsidRPr="0065699B" w:rsidRDefault="00D3315F" w:rsidP="00897330">
            <w:pPr>
              <w:jc w:val="both"/>
              <w:rPr>
                <w:rFonts w:eastAsia="Calibri" w:cstheme="minorHAnsi"/>
                <w:i/>
                <w:noProof/>
                <w:sz w:val="20"/>
                <w:szCs w:val="20"/>
                <w:lang w:val="en-IE"/>
              </w:rPr>
            </w:pPr>
            <w:r w:rsidRPr="0065699B">
              <w:rPr>
                <w:rFonts w:cstheme="minorHAnsi"/>
                <w:i/>
                <w:sz w:val="20"/>
                <w:szCs w:val="20"/>
              </w:rPr>
              <w:t xml:space="preserve">1.3 Digital high capacity networks/ Reform 1 - </w:t>
            </w:r>
            <w:r w:rsidRPr="0065699B">
              <w:rPr>
                <w:rFonts w:eastAsia="Times New Roman" w:cstheme="minorHAnsi"/>
                <w:i/>
                <w:sz w:val="20"/>
                <w:szCs w:val="20"/>
                <w:lang w:eastAsia="en-IE"/>
              </w:rPr>
              <w:t>Improving the environment for the deployment of electronic communications networks</w:t>
            </w:r>
          </w:p>
        </w:tc>
        <w:tc>
          <w:tcPr>
            <w:tcW w:w="3747" w:type="dxa"/>
          </w:tcPr>
          <w:p w14:paraId="5AAB926B" w14:textId="77777777" w:rsidR="00425C3D" w:rsidRPr="0065699B" w:rsidRDefault="00D3315F" w:rsidP="00897330">
            <w:pPr>
              <w:jc w:val="both"/>
              <w:rPr>
                <w:rFonts w:eastAsia="Calibri" w:cstheme="minorHAnsi"/>
                <w:i/>
                <w:noProof/>
                <w:sz w:val="20"/>
                <w:szCs w:val="20"/>
                <w:lang w:val="en-IE"/>
              </w:rPr>
            </w:pPr>
            <w:r w:rsidRPr="0065699B">
              <w:rPr>
                <w:rFonts w:eastAsia="Calibri" w:cstheme="minorHAnsi"/>
                <w:i/>
                <w:noProof/>
                <w:sz w:val="20"/>
                <w:szCs w:val="20"/>
                <w:lang w:val="en-IE"/>
              </w:rPr>
              <w:t>No change</w:t>
            </w:r>
          </w:p>
        </w:tc>
      </w:tr>
      <w:tr w:rsidR="00425C3D" w:rsidRPr="0065699B" w14:paraId="5AAB9270" w14:textId="77777777" w:rsidTr="06E5E95B">
        <w:tc>
          <w:tcPr>
            <w:tcW w:w="2235" w:type="dxa"/>
          </w:tcPr>
          <w:p w14:paraId="5AAB926D" w14:textId="77777777" w:rsidR="00425C3D" w:rsidRPr="0065699B" w:rsidRDefault="00425C3D" w:rsidP="00897330">
            <w:pPr>
              <w:jc w:val="both"/>
              <w:rPr>
                <w:rFonts w:ascii="Times New Roman" w:eastAsia="Calibri" w:hAnsi="Times New Roman" w:cs="Times New Roman"/>
                <w:b/>
                <w:bCs/>
                <w:i/>
                <w:iCs/>
                <w:noProof/>
                <w:sz w:val="20"/>
                <w:szCs w:val="20"/>
                <w:lang w:val="en-IE"/>
              </w:rPr>
            </w:pPr>
            <w:r w:rsidRPr="0065699B">
              <w:rPr>
                <w:rFonts w:ascii="Times New Roman" w:eastAsia="Calibri" w:hAnsi="Times New Roman" w:cs="Times New Roman"/>
                <w:b/>
                <w:bCs/>
                <w:i/>
                <w:iCs/>
                <w:noProof/>
                <w:sz w:val="20"/>
                <w:szCs w:val="20"/>
                <w:lang w:val="en-IE"/>
              </w:rPr>
              <w:t xml:space="preserve">Milestones and targets </w:t>
            </w:r>
          </w:p>
        </w:tc>
        <w:tc>
          <w:tcPr>
            <w:tcW w:w="3260" w:type="dxa"/>
          </w:tcPr>
          <w:p w14:paraId="5AAB926E" w14:textId="77777777" w:rsidR="00425C3D" w:rsidRPr="0065699B" w:rsidRDefault="00D3315F" w:rsidP="00897330">
            <w:pPr>
              <w:jc w:val="both"/>
              <w:rPr>
                <w:rFonts w:eastAsia="Calibri" w:cstheme="minorHAnsi"/>
                <w:i/>
                <w:noProof/>
                <w:sz w:val="20"/>
                <w:szCs w:val="20"/>
                <w:lang w:val="en-IE"/>
              </w:rPr>
            </w:pPr>
            <w:r w:rsidRPr="0065699B">
              <w:rPr>
                <w:rFonts w:eastAsia="Times New Roman" w:cstheme="minorHAnsi"/>
                <w:i/>
                <w:sz w:val="20"/>
                <w:szCs w:val="20"/>
                <w:lang w:eastAsia="en-IE"/>
              </w:rPr>
              <w:t>Entry into force of measures prepared by the Ministry of Industry and Trade aimed at establishing a database of investment project plans and increasing the number of network quality measurements</w:t>
            </w:r>
          </w:p>
        </w:tc>
        <w:tc>
          <w:tcPr>
            <w:tcW w:w="3747" w:type="dxa"/>
          </w:tcPr>
          <w:p w14:paraId="5AAB926F" w14:textId="77777777" w:rsidR="00425C3D" w:rsidRPr="0065699B" w:rsidRDefault="00D3315F" w:rsidP="00897330">
            <w:pPr>
              <w:jc w:val="both"/>
              <w:rPr>
                <w:rFonts w:eastAsia="Calibri" w:cstheme="minorHAnsi"/>
                <w:i/>
                <w:noProof/>
                <w:sz w:val="20"/>
                <w:szCs w:val="20"/>
                <w:lang w:val="en-IE"/>
              </w:rPr>
            </w:pPr>
            <w:r w:rsidRPr="0065699B">
              <w:rPr>
                <w:rFonts w:eastAsia="Calibri" w:cstheme="minorHAnsi"/>
                <w:i/>
                <w:noProof/>
                <w:sz w:val="20"/>
                <w:szCs w:val="20"/>
                <w:lang w:val="en-IE"/>
              </w:rPr>
              <w:t>No change</w:t>
            </w:r>
          </w:p>
        </w:tc>
      </w:tr>
      <w:tr w:rsidR="00D3315F" w:rsidRPr="0065699B" w14:paraId="5AAB9274" w14:textId="77777777" w:rsidTr="06E5E95B">
        <w:tc>
          <w:tcPr>
            <w:tcW w:w="2235" w:type="dxa"/>
          </w:tcPr>
          <w:p w14:paraId="5AAB9271" w14:textId="77777777" w:rsidR="00D3315F" w:rsidRPr="0065699B" w:rsidRDefault="00D3315F" w:rsidP="00D3315F">
            <w:pPr>
              <w:jc w:val="both"/>
              <w:rPr>
                <w:rFonts w:ascii="Times New Roman" w:eastAsia="Calibri" w:hAnsi="Times New Roman" w:cs="Times New Roman"/>
                <w:b/>
                <w:bCs/>
                <w:i/>
                <w:iCs/>
                <w:noProof/>
                <w:sz w:val="20"/>
                <w:szCs w:val="20"/>
                <w:lang w:val="en-IE"/>
              </w:rPr>
            </w:pPr>
            <w:r w:rsidRPr="0065699B">
              <w:rPr>
                <w:rFonts w:ascii="Times New Roman" w:eastAsia="Calibri" w:hAnsi="Times New Roman" w:cs="Times New Roman"/>
                <w:b/>
                <w:bCs/>
                <w:i/>
                <w:iCs/>
                <w:noProof/>
                <w:sz w:val="20"/>
                <w:szCs w:val="20"/>
                <w:lang w:val="en-IE"/>
              </w:rPr>
              <w:t>Estimated cost</w:t>
            </w:r>
          </w:p>
        </w:tc>
        <w:tc>
          <w:tcPr>
            <w:tcW w:w="3260" w:type="dxa"/>
          </w:tcPr>
          <w:p w14:paraId="5AAB9272" w14:textId="77777777" w:rsidR="00D3315F" w:rsidRPr="0065699B" w:rsidRDefault="00D3315F" w:rsidP="00D3315F">
            <w:pPr>
              <w:spacing w:line="276" w:lineRule="auto"/>
              <w:jc w:val="both"/>
              <w:rPr>
                <w:rFonts w:cstheme="minorHAnsi"/>
                <w:i/>
                <w:sz w:val="20"/>
                <w:szCs w:val="20"/>
              </w:rPr>
            </w:pPr>
            <w:r w:rsidRPr="0065699B">
              <w:rPr>
                <w:rFonts w:cstheme="minorHAnsi"/>
                <w:i/>
                <w:sz w:val="20"/>
                <w:szCs w:val="20"/>
              </w:rPr>
              <w:t>CZK 1.6 bn</w:t>
            </w:r>
          </w:p>
        </w:tc>
        <w:tc>
          <w:tcPr>
            <w:tcW w:w="3747" w:type="dxa"/>
          </w:tcPr>
          <w:p w14:paraId="5AAB9273" w14:textId="36765674" w:rsidR="00D3315F" w:rsidRPr="0065699B" w:rsidRDefault="00D3315F" w:rsidP="06E5E95B">
            <w:pPr>
              <w:spacing w:line="276" w:lineRule="auto"/>
              <w:jc w:val="both"/>
              <w:rPr>
                <w:b/>
                <w:bCs/>
                <w:i/>
                <w:iCs/>
                <w:sz w:val="20"/>
                <w:szCs w:val="20"/>
              </w:rPr>
            </w:pPr>
            <w:r w:rsidRPr="0065699B">
              <w:rPr>
                <w:b/>
                <w:bCs/>
                <w:i/>
                <w:iCs/>
                <w:sz w:val="20"/>
                <w:szCs w:val="20"/>
              </w:rPr>
              <w:t>CZK 1.</w:t>
            </w:r>
            <w:r w:rsidR="48710231" w:rsidRPr="0065699B">
              <w:rPr>
                <w:b/>
                <w:bCs/>
                <w:i/>
                <w:iCs/>
                <w:sz w:val="20"/>
                <w:szCs w:val="20"/>
              </w:rPr>
              <w:t>884</w:t>
            </w:r>
            <w:r w:rsidRPr="0065699B">
              <w:rPr>
                <w:b/>
                <w:bCs/>
                <w:i/>
                <w:iCs/>
                <w:sz w:val="20"/>
                <w:szCs w:val="20"/>
              </w:rPr>
              <w:t xml:space="preserve"> bn</w:t>
            </w:r>
          </w:p>
        </w:tc>
      </w:tr>
      <w:tr w:rsidR="00425C3D" w:rsidRPr="0065699B" w14:paraId="5AAB9278" w14:textId="77777777" w:rsidTr="06E5E95B">
        <w:tc>
          <w:tcPr>
            <w:tcW w:w="2235" w:type="dxa"/>
          </w:tcPr>
          <w:p w14:paraId="5AAB9275" w14:textId="77777777" w:rsidR="00425C3D" w:rsidRPr="0065699B" w:rsidRDefault="00425C3D" w:rsidP="00897330">
            <w:pPr>
              <w:jc w:val="both"/>
              <w:rPr>
                <w:rFonts w:ascii="Times New Roman" w:eastAsia="Calibri" w:hAnsi="Times New Roman" w:cs="Times New Roman"/>
                <w:b/>
                <w:bCs/>
                <w:i/>
                <w:iCs/>
                <w:noProof/>
                <w:sz w:val="20"/>
                <w:szCs w:val="20"/>
                <w:lang w:val="en-IE"/>
              </w:rPr>
            </w:pPr>
            <w:r w:rsidRPr="0065699B">
              <w:rPr>
                <w:rFonts w:ascii="Times New Roman" w:eastAsia="Calibri" w:hAnsi="Times New Roman" w:cs="Times New Roman"/>
                <w:b/>
                <w:bCs/>
                <w:i/>
                <w:iCs/>
                <w:noProof/>
                <w:sz w:val="20"/>
                <w:szCs w:val="20"/>
                <w:lang w:val="en-IE"/>
              </w:rPr>
              <w:t>Green and digital tagging</w:t>
            </w:r>
          </w:p>
        </w:tc>
        <w:tc>
          <w:tcPr>
            <w:tcW w:w="3260" w:type="dxa"/>
          </w:tcPr>
          <w:p w14:paraId="5AAB9276" w14:textId="77777777" w:rsidR="00425C3D" w:rsidRPr="0065699B" w:rsidRDefault="00D3315F" w:rsidP="00897330">
            <w:pPr>
              <w:jc w:val="both"/>
              <w:rPr>
                <w:rFonts w:eastAsia="Calibri" w:cstheme="minorHAnsi"/>
                <w:i/>
                <w:noProof/>
                <w:sz w:val="20"/>
                <w:szCs w:val="20"/>
                <w:lang w:val="en-IE"/>
              </w:rPr>
            </w:pPr>
            <w:r w:rsidRPr="0065699B">
              <w:rPr>
                <w:rFonts w:eastAsia="Calibri" w:cstheme="minorHAnsi"/>
                <w:i/>
                <w:noProof/>
                <w:sz w:val="20"/>
                <w:szCs w:val="20"/>
                <w:lang w:val="en-IE"/>
              </w:rPr>
              <w:t>No change</w:t>
            </w:r>
          </w:p>
        </w:tc>
        <w:tc>
          <w:tcPr>
            <w:tcW w:w="3747" w:type="dxa"/>
          </w:tcPr>
          <w:p w14:paraId="5AAB9277" w14:textId="77777777" w:rsidR="00425C3D" w:rsidRPr="0065699B" w:rsidRDefault="00D3315F" w:rsidP="00897330">
            <w:pPr>
              <w:jc w:val="both"/>
              <w:rPr>
                <w:rFonts w:eastAsia="Calibri" w:cstheme="minorHAnsi"/>
                <w:i/>
                <w:noProof/>
                <w:sz w:val="20"/>
                <w:szCs w:val="20"/>
                <w:lang w:val="en-IE"/>
              </w:rPr>
            </w:pPr>
            <w:r w:rsidRPr="0065699B">
              <w:rPr>
                <w:rFonts w:eastAsia="Calibri" w:cstheme="minorHAnsi"/>
                <w:i/>
                <w:noProof/>
                <w:sz w:val="20"/>
                <w:szCs w:val="20"/>
                <w:lang w:val="en-IE"/>
              </w:rPr>
              <w:t>No change</w:t>
            </w:r>
          </w:p>
        </w:tc>
      </w:tr>
      <w:tr w:rsidR="00425C3D" w:rsidRPr="0065699B" w14:paraId="5AAB927C" w14:textId="77777777" w:rsidTr="06E5E95B">
        <w:tc>
          <w:tcPr>
            <w:tcW w:w="2235" w:type="dxa"/>
          </w:tcPr>
          <w:p w14:paraId="5AAB9279" w14:textId="77777777" w:rsidR="00425C3D" w:rsidRPr="0065699B" w:rsidRDefault="00425C3D" w:rsidP="00897330">
            <w:pPr>
              <w:jc w:val="both"/>
              <w:rPr>
                <w:rFonts w:ascii="Times New Roman" w:eastAsia="Calibri" w:hAnsi="Times New Roman" w:cs="Times New Roman"/>
                <w:b/>
                <w:bCs/>
                <w:i/>
                <w:iCs/>
                <w:noProof/>
                <w:sz w:val="20"/>
                <w:szCs w:val="20"/>
                <w:lang w:val="en-IE"/>
              </w:rPr>
            </w:pPr>
            <w:r w:rsidRPr="0065699B">
              <w:rPr>
                <w:rFonts w:ascii="Times New Roman" w:eastAsia="Calibri" w:hAnsi="Times New Roman" w:cs="Times New Roman"/>
                <w:b/>
                <w:bCs/>
                <w:i/>
                <w:iCs/>
                <w:noProof/>
                <w:sz w:val="20"/>
                <w:szCs w:val="20"/>
                <w:lang w:val="en-IE"/>
              </w:rPr>
              <w:t>DNSH self-assessment</w:t>
            </w:r>
          </w:p>
        </w:tc>
        <w:tc>
          <w:tcPr>
            <w:tcW w:w="3260" w:type="dxa"/>
          </w:tcPr>
          <w:p w14:paraId="5AAB927A" w14:textId="77777777" w:rsidR="00425C3D" w:rsidRPr="0065699B" w:rsidRDefault="00D3315F" w:rsidP="00897330">
            <w:pPr>
              <w:jc w:val="both"/>
              <w:rPr>
                <w:rFonts w:eastAsia="Calibri" w:cstheme="minorHAnsi"/>
                <w:i/>
                <w:noProof/>
                <w:sz w:val="20"/>
                <w:szCs w:val="20"/>
                <w:lang w:val="en-IE"/>
              </w:rPr>
            </w:pPr>
            <w:r w:rsidRPr="0065699B">
              <w:rPr>
                <w:rFonts w:eastAsia="Calibri" w:cstheme="minorHAnsi"/>
                <w:i/>
                <w:noProof/>
                <w:sz w:val="20"/>
                <w:szCs w:val="20"/>
                <w:lang w:val="en-IE"/>
              </w:rPr>
              <w:t>No change</w:t>
            </w:r>
          </w:p>
        </w:tc>
        <w:tc>
          <w:tcPr>
            <w:tcW w:w="3747" w:type="dxa"/>
          </w:tcPr>
          <w:p w14:paraId="5AAB927B" w14:textId="77777777" w:rsidR="00425C3D" w:rsidRPr="0065699B" w:rsidRDefault="00D3315F" w:rsidP="00897330">
            <w:pPr>
              <w:jc w:val="both"/>
              <w:rPr>
                <w:rFonts w:eastAsia="Calibri" w:cstheme="minorHAnsi"/>
                <w:i/>
                <w:noProof/>
                <w:sz w:val="20"/>
                <w:szCs w:val="20"/>
                <w:lang w:val="en-IE"/>
              </w:rPr>
            </w:pPr>
            <w:r w:rsidRPr="0065699B">
              <w:rPr>
                <w:rFonts w:eastAsia="Calibri" w:cstheme="minorHAnsi"/>
                <w:i/>
                <w:noProof/>
                <w:sz w:val="20"/>
                <w:szCs w:val="20"/>
                <w:lang w:val="en-IE"/>
              </w:rPr>
              <w:t>No change</w:t>
            </w:r>
          </w:p>
        </w:tc>
      </w:tr>
    </w:tbl>
    <w:p w14:paraId="5AAB927D" w14:textId="77777777" w:rsidR="00E31C32" w:rsidRPr="0065699B" w:rsidRDefault="00E31C32" w:rsidP="00605759"/>
    <w:p w14:paraId="5AAB927E" w14:textId="77777777" w:rsidR="00D3315F" w:rsidRPr="0065699B" w:rsidRDefault="00D3315F" w:rsidP="00D3315F">
      <w:pPr>
        <w:jc w:val="both"/>
        <w:rPr>
          <w:rFonts w:cstheme="minorHAnsi"/>
          <w:sz w:val="20"/>
          <w:szCs w:val="20"/>
        </w:rPr>
      </w:pPr>
      <w:r w:rsidRPr="0065699B">
        <w:rPr>
          <w:rFonts w:cstheme="minorHAnsi"/>
          <w:sz w:val="20"/>
          <w:szCs w:val="20"/>
        </w:rPr>
        <w:t xml:space="preserve">The costing prepared in 2021 was based on the assumed prices indicated in the project studies of projects submitted under OP PIK (2014 – 2020). Now, in 2023, the projects are already implemented and we have more precise information on the prices and methods used for mapping (see 1.3_33,34,39_Calculation Methodology for </w:t>
      </w:r>
      <w:proofErr w:type="spellStart"/>
      <w:r w:rsidRPr="0065699B">
        <w:rPr>
          <w:rFonts w:cstheme="minorHAnsi"/>
          <w:sz w:val="20"/>
          <w:szCs w:val="20"/>
        </w:rPr>
        <w:t>Costing_review</w:t>
      </w:r>
      <w:proofErr w:type="spellEnd"/>
      <w:r w:rsidRPr="0065699B">
        <w:rPr>
          <w:rFonts w:cstheme="minorHAnsi"/>
          <w:sz w:val="20"/>
          <w:szCs w:val="20"/>
        </w:rPr>
        <w:t>).</w:t>
      </w:r>
    </w:p>
    <w:p w14:paraId="5AAB927F" w14:textId="3F14BDAD" w:rsidR="00D3315F" w:rsidRPr="0065699B" w:rsidRDefault="00D3315F" w:rsidP="2B223F4C">
      <w:pPr>
        <w:jc w:val="both"/>
        <w:rPr>
          <w:rFonts w:eastAsia="Calibri"/>
          <w:sz w:val="20"/>
          <w:szCs w:val="20"/>
        </w:rPr>
      </w:pPr>
      <w:r w:rsidRPr="0065699B">
        <w:rPr>
          <w:rFonts w:eastAsia="Calibri"/>
          <w:sz w:val="20"/>
          <w:szCs w:val="20"/>
          <w:u w:val="single"/>
        </w:rPr>
        <w:t xml:space="preserve">We ask to increase the allocation of CZK </w:t>
      </w:r>
      <w:r w:rsidR="681076ED" w:rsidRPr="0065699B">
        <w:rPr>
          <w:rFonts w:eastAsia="Calibri"/>
          <w:sz w:val="20"/>
          <w:szCs w:val="20"/>
          <w:u w:val="single"/>
        </w:rPr>
        <w:t>284</w:t>
      </w:r>
      <w:r w:rsidRPr="0065699B">
        <w:rPr>
          <w:rFonts w:eastAsia="Calibri"/>
          <w:sz w:val="20"/>
          <w:szCs w:val="20"/>
          <w:u w:val="single"/>
        </w:rPr>
        <w:t>million for the DTM implementation</w:t>
      </w:r>
      <w:r w:rsidRPr="0065699B">
        <w:rPr>
          <w:rFonts w:eastAsia="Calibri"/>
          <w:sz w:val="20"/>
          <w:szCs w:val="20"/>
        </w:rPr>
        <w:t>.</w:t>
      </w:r>
    </w:p>
    <w:p w14:paraId="5AAB9280" w14:textId="4AAC4447" w:rsidR="00D3315F" w:rsidRPr="0065699B" w:rsidRDefault="00D3315F" w:rsidP="2B223F4C">
      <w:pPr>
        <w:jc w:val="both"/>
        <w:rPr>
          <w:rFonts w:eastAsia="Calibri"/>
          <w:sz w:val="20"/>
          <w:szCs w:val="20"/>
        </w:rPr>
      </w:pPr>
      <w:r w:rsidRPr="0065699B">
        <w:rPr>
          <w:rFonts w:eastAsia="Calibri"/>
          <w:sz w:val="20"/>
          <w:szCs w:val="20"/>
        </w:rPr>
        <w:t>The new allocation for the part of component 1.3.1 must therefore be CZK 1.</w:t>
      </w:r>
      <w:r w:rsidR="1582AC6A" w:rsidRPr="0065699B">
        <w:rPr>
          <w:rFonts w:eastAsia="Calibri"/>
          <w:sz w:val="20"/>
          <w:szCs w:val="20"/>
        </w:rPr>
        <w:t>884</w:t>
      </w:r>
      <w:r w:rsidRPr="0065699B">
        <w:rPr>
          <w:rFonts w:eastAsia="Calibri"/>
          <w:sz w:val="20"/>
          <w:szCs w:val="20"/>
        </w:rPr>
        <w:t xml:space="preserve"> billion. </w:t>
      </w:r>
    </w:p>
    <w:p w14:paraId="5AAB9281" w14:textId="77777777" w:rsidR="00D3315F" w:rsidRPr="0065699B" w:rsidRDefault="00D3315F" w:rsidP="00D3315F">
      <w:pPr>
        <w:jc w:val="both"/>
        <w:rPr>
          <w:rFonts w:cstheme="minorHAnsi"/>
          <w:sz w:val="20"/>
          <w:szCs w:val="20"/>
        </w:rPr>
      </w:pPr>
      <w:r w:rsidRPr="0065699B">
        <w:rPr>
          <w:rFonts w:cstheme="minorHAnsi"/>
          <w:b/>
          <w:bCs/>
          <w:sz w:val="20"/>
          <w:szCs w:val="20"/>
        </w:rPr>
        <w:t>The funds for higher allocation will be drawn from the funds remaining after the target achievement in component 1.5.1.3 (both has 100 % digital tag).</w:t>
      </w:r>
    </w:p>
    <w:p w14:paraId="5AAB9282" w14:textId="77777777" w:rsidR="00E31C32" w:rsidRPr="0065699B" w:rsidRDefault="00E31C32" w:rsidP="00605759"/>
    <w:p w14:paraId="5AAB9283" w14:textId="77777777" w:rsidR="00E31C32" w:rsidRPr="0065699B" w:rsidRDefault="00E31C32" w:rsidP="00605759"/>
    <w:p w14:paraId="5AAB9284" w14:textId="77777777" w:rsidR="005B0CD8" w:rsidRPr="0065699B" w:rsidRDefault="005B0CD8" w:rsidP="00605759"/>
    <w:tbl>
      <w:tblPr>
        <w:tblStyle w:val="Mkatabulky"/>
        <w:tblW w:w="0" w:type="auto"/>
        <w:tblLook w:val="04A0" w:firstRow="1" w:lastRow="0" w:firstColumn="1" w:lastColumn="0" w:noHBand="0" w:noVBand="1"/>
      </w:tblPr>
      <w:tblGrid>
        <w:gridCol w:w="3227"/>
        <w:gridCol w:w="5939"/>
      </w:tblGrid>
      <w:tr w:rsidR="005B0CD8" w:rsidRPr="0065699B" w14:paraId="5AAB9286" w14:textId="77777777" w:rsidTr="00755476">
        <w:tc>
          <w:tcPr>
            <w:tcW w:w="9166" w:type="dxa"/>
            <w:gridSpan w:val="2"/>
            <w:shd w:val="clear" w:color="auto" w:fill="1F3864"/>
          </w:tcPr>
          <w:p w14:paraId="5AAB9285" w14:textId="77777777" w:rsidR="005B0CD8" w:rsidRPr="0065699B" w:rsidRDefault="005B0CD8" w:rsidP="00755476">
            <w:pPr>
              <w:jc w:val="center"/>
              <w:rPr>
                <w:rFonts w:ascii="Times New Roman" w:eastAsia="Calibri" w:hAnsi="Times New Roman" w:cs="Times New Roman"/>
                <w:b/>
                <w:bCs/>
                <w:noProof/>
                <w:sz w:val="24"/>
                <w:szCs w:val="24"/>
                <w:u w:val="single"/>
                <w:lang w:val="en-IE"/>
              </w:rPr>
            </w:pPr>
            <w:r w:rsidRPr="0065699B">
              <w:rPr>
                <w:rFonts w:ascii="Times New Roman" w:eastAsia="Calibri" w:hAnsi="Times New Roman" w:cs="Times New Roman"/>
                <w:b/>
                <w:bCs/>
                <w:noProof/>
                <w:sz w:val="20"/>
                <w:szCs w:val="20"/>
                <w:lang w:val="en-US"/>
              </w:rPr>
              <w:lastRenderedPageBreak/>
              <w:t>Component 1.3: HIGH CAPACITY DIGTAL NETWORK</w:t>
            </w:r>
          </w:p>
        </w:tc>
      </w:tr>
      <w:tr w:rsidR="005B0CD8" w:rsidRPr="0065699B" w14:paraId="5AAB9289" w14:textId="77777777" w:rsidTr="00755476">
        <w:tc>
          <w:tcPr>
            <w:tcW w:w="3227" w:type="dxa"/>
            <w:shd w:val="clear" w:color="auto" w:fill="00B0F0"/>
          </w:tcPr>
          <w:p w14:paraId="5AAB9287" w14:textId="77777777" w:rsidR="005B0CD8" w:rsidRPr="0065699B" w:rsidRDefault="005B0CD8" w:rsidP="00755476">
            <w:pPr>
              <w:jc w:val="both"/>
              <w:rPr>
                <w:rFonts w:ascii="Times New Roman" w:eastAsia="Calibri" w:hAnsi="Times New Roman" w:cs="Times New Roman"/>
                <w:b/>
                <w:bCs/>
                <w:noProof/>
                <w:color w:val="FFFFFF"/>
                <w:sz w:val="24"/>
                <w:szCs w:val="24"/>
                <w:u w:val="single"/>
                <w:lang w:val="en-IE"/>
              </w:rPr>
            </w:pPr>
            <w:r w:rsidRPr="0065699B">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5AAB9288" w14:textId="77777777" w:rsidR="005B0CD8" w:rsidRPr="0065699B" w:rsidRDefault="005B0CD8" w:rsidP="00755476">
            <w:pPr>
              <w:jc w:val="both"/>
              <w:rPr>
                <w:rFonts w:ascii="Times New Roman" w:eastAsia="Calibri" w:hAnsi="Times New Roman" w:cs="Times New Roman"/>
                <w:b/>
                <w:bCs/>
                <w:noProof/>
                <w:color w:val="FFFFFF"/>
                <w:sz w:val="24"/>
                <w:szCs w:val="24"/>
                <w:u w:val="single"/>
                <w:lang w:val="en-IE"/>
              </w:rPr>
            </w:pPr>
            <w:r w:rsidRPr="0065699B">
              <w:rPr>
                <w:rFonts w:ascii="Times New Roman" w:eastAsia="Calibri" w:hAnsi="Times New Roman" w:cs="Times New Roman"/>
                <w:b/>
                <w:bCs/>
                <w:noProof/>
                <w:color w:val="FFFFFF"/>
                <w:sz w:val="24"/>
                <w:szCs w:val="24"/>
                <w:u w:val="single"/>
                <w:lang w:val="en-IE"/>
              </w:rPr>
              <w:t>Investment 1</w:t>
            </w:r>
          </w:p>
        </w:tc>
      </w:tr>
      <w:tr w:rsidR="005B0CD8" w:rsidRPr="0065699B" w14:paraId="5AAB928C" w14:textId="77777777" w:rsidTr="00755476">
        <w:tc>
          <w:tcPr>
            <w:tcW w:w="3227" w:type="dxa"/>
            <w:shd w:val="clear" w:color="auto" w:fill="00B0F0"/>
          </w:tcPr>
          <w:p w14:paraId="5AAB928A" w14:textId="77777777" w:rsidR="005B0CD8" w:rsidRPr="0065699B" w:rsidRDefault="005B0CD8" w:rsidP="00755476">
            <w:pPr>
              <w:jc w:val="both"/>
              <w:rPr>
                <w:rFonts w:ascii="Times New Roman" w:eastAsia="Calibri" w:hAnsi="Times New Roman" w:cs="Times New Roman"/>
                <w:b/>
                <w:bCs/>
                <w:noProof/>
                <w:color w:val="FFFFFF"/>
                <w:sz w:val="24"/>
                <w:szCs w:val="24"/>
                <w:u w:val="single"/>
                <w:lang w:val="en-IE"/>
              </w:rPr>
            </w:pPr>
            <w:r w:rsidRPr="0065699B">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5AAB928B" w14:textId="77777777" w:rsidR="005B0CD8" w:rsidRPr="0065699B" w:rsidRDefault="005B0CD8" w:rsidP="00755476">
            <w:pPr>
              <w:jc w:val="both"/>
              <w:rPr>
                <w:rFonts w:ascii="Times New Roman" w:eastAsia="Calibri" w:hAnsi="Times New Roman" w:cs="Times New Roman"/>
                <w:b/>
                <w:bCs/>
                <w:noProof/>
                <w:color w:val="FFFFFF"/>
                <w:sz w:val="24"/>
                <w:szCs w:val="24"/>
                <w:u w:val="single"/>
                <w:lang w:val="en-IE"/>
              </w:rPr>
            </w:pPr>
            <w:r w:rsidRPr="0065699B">
              <w:rPr>
                <w:rFonts w:ascii="Times New Roman" w:eastAsia="Calibri" w:hAnsi="Times New Roman" w:cs="Times New Roman"/>
                <w:b/>
                <w:bCs/>
                <w:noProof/>
                <w:color w:val="FFFFFF"/>
                <w:sz w:val="24"/>
                <w:szCs w:val="24"/>
                <w:u w:val="single"/>
                <w:lang w:val="en-IE"/>
              </w:rPr>
              <w:t>Building high-capacity connection</w:t>
            </w:r>
            <w:r w:rsidR="00F51322" w:rsidRPr="0065699B">
              <w:rPr>
                <w:rFonts w:ascii="Times New Roman" w:eastAsia="Calibri" w:hAnsi="Times New Roman" w:cs="Times New Roman"/>
                <w:b/>
                <w:bCs/>
                <w:noProof/>
                <w:color w:val="FFFFFF"/>
                <w:sz w:val="24"/>
                <w:szCs w:val="24"/>
                <w:u w:val="single"/>
                <w:lang w:val="en-IE"/>
              </w:rPr>
              <w:t>s</w:t>
            </w:r>
          </w:p>
        </w:tc>
      </w:tr>
      <w:tr w:rsidR="005B0CD8" w:rsidRPr="0065699B" w14:paraId="5AAB928F" w14:textId="77777777" w:rsidTr="00755476">
        <w:tc>
          <w:tcPr>
            <w:tcW w:w="3227" w:type="dxa"/>
            <w:shd w:val="clear" w:color="auto" w:fill="BDD6EE"/>
          </w:tcPr>
          <w:p w14:paraId="5AAB928D" w14:textId="77777777" w:rsidR="005B0CD8" w:rsidRPr="0065699B" w:rsidRDefault="005B0CD8" w:rsidP="00755476">
            <w:pPr>
              <w:rPr>
                <w:rFonts w:ascii="Times New Roman" w:eastAsia="Calibri" w:hAnsi="Times New Roman" w:cs="Times New Roman"/>
                <w:b/>
                <w:bCs/>
                <w:noProof/>
                <w:sz w:val="20"/>
                <w:szCs w:val="20"/>
                <w:lang w:val="en-US"/>
              </w:rPr>
            </w:pPr>
            <w:r w:rsidRPr="0065699B">
              <w:rPr>
                <w:rFonts w:ascii="Times New Roman" w:eastAsia="Calibri" w:hAnsi="Times New Roman" w:cs="Times New Roman"/>
                <w:b/>
                <w:bCs/>
                <w:noProof/>
                <w:sz w:val="20"/>
                <w:szCs w:val="20"/>
                <w:lang w:val="en-US"/>
              </w:rPr>
              <w:t>Type of change compared to CID</w:t>
            </w:r>
          </w:p>
        </w:tc>
        <w:tc>
          <w:tcPr>
            <w:tcW w:w="5939" w:type="dxa"/>
          </w:tcPr>
          <w:p w14:paraId="5AAB928E" w14:textId="322724BB" w:rsidR="005B0CD8" w:rsidRPr="0065699B" w:rsidRDefault="005B0CD8" w:rsidP="00755476">
            <w:pPr>
              <w:jc w:val="both"/>
              <w:rPr>
                <w:rFonts w:ascii="Times New Roman" w:eastAsia="Calibri" w:hAnsi="Times New Roman" w:cs="Times New Roman"/>
                <w:b/>
                <w:bCs/>
                <w:noProof/>
                <w:sz w:val="24"/>
                <w:szCs w:val="24"/>
                <w:u w:val="single"/>
                <w:lang w:val="en-IE"/>
              </w:rPr>
            </w:pPr>
            <w:r w:rsidRPr="0065699B">
              <w:rPr>
                <w:rFonts w:ascii="Times New Roman" w:eastAsia="Calibri" w:hAnsi="Times New Roman" w:cs="Times New Roman"/>
                <w:noProof/>
                <w:sz w:val="20"/>
                <w:szCs w:val="20"/>
                <w:lang w:val="en-US"/>
              </w:rPr>
              <w:t>[modified]</w:t>
            </w:r>
          </w:p>
        </w:tc>
      </w:tr>
      <w:tr w:rsidR="005B0CD8" w:rsidRPr="0065699B" w14:paraId="5AAB9298" w14:textId="77777777" w:rsidTr="00755476">
        <w:tc>
          <w:tcPr>
            <w:tcW w:w="3227" w:type="dxa"/>
            <w:shd w:val="clear" w:color="auto" w:fill="BDD6EE"/>
          </w:tcPr>
          <w:p w14:paraId="5AAB9290" w14:textId="77777777" w:rsidR="005B0CD8" w:rsidRPr="0065699B" w:rsidRDefault="005B0CD8" w:rsidP="00755476">
            <w:pPr>
              <w:jc w:val="both"/>
              <w:rPr>
                <w:rFonts w:ascii="Times New Roman" w:eastAsia="Calibri" w:hAnsi="Times New Roman" w:cs="Times New Roman"/>
                <w:b/>
                <w:bCs/>
                <w:noProof/>
                <w:sz w:val="24"/>
                <w:szCs w:val="24"/>
                <w:u w:val="single"/>
                <w:lang w:val="en-IE"/>
              </w:rPr>
            </w:pPr>
            <w:r w:rsidRPr="0065699B">
              <w:rPr>
                <w:rFonts w:ascii="Times New Roman" w:eastAsia="Calibri" w:hAnsi="Times New Roman" w:cs="Times New Roman"/>
                <w:b/>
                <w:bCs/>
                <w:noProof/>
                <w:sz w:val="20"/>
                <w:szCs w:val="20"/>
                <w:lang w:val="en-US"/>
              </w:rPr>
              <w:t>Legal base of the change (select at least one)</w:t>
            </w:r>
          </w:p>
        </w:tc>
        <w:tc>
          <w:tcPr>
            <w:tcW w:w="5939" w:type="dxa"/>
          </w:tcPr>
          <w:p w14:paraId="5AAB9291" w14:textId="77777777" w:rsidR="005B0CD8" w:rsidRPr="0065699B" w:rsidRDefault="00A75B17" w:rsidP="0075547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086298321"/>
                <w14:checkbox>
                  <w14:checked w14:val="0"/>
                  <w14:checkedState w14:val="2612" w14:font="MS Gothic"/>
                  <w14:uncheckedState w14:val="2610" w14:font="MS Gothic"/>
                </w14:checkbox>
              </w:sdtPr>
              <w:sdtEndPr/>
              <w:sdtContent>
                <w:r w:rsidR="005B0CD8" w:rsidRPr="0065699B">
                  <w:rPr>
                    <w:rFonts w:ascii="Segoe UI Symbol" w:eastAsia="Calibri" w:hAnsi="Segoe UI Symbol" w:cs="Segoe UI Symbol"/>
                    <w:noProof/>
                    <w:color w:val="2B579A"/>
                    <w:sz w:val="20"/>
                    <w:szCs w:val="20"/>
                    <w:shd w:val="clear" w:color="auto" w:fill="E6E6E6"/>
                    <w:lang w:val="en-US"/>
                  </w:rPr>
                  <w:t>☐</w:t>
                </w:r>
              </w:sdtContent>
            </w:sdt>
            <w:r w:rsidR="005B0CD8" w:rsidRPr="0065699B">
              <w:rPr>
                <w:rFonts w:ascii="Times New Roman" w:eastAsia="Calibri" w:hAnsi="Times New Roman" w:cs="Times New Roman"/>
                <w:noProof/>
                <w:sz w:val="20"/>
                <w:szCs w:val="20"/>
                <w:lang w:val="en-US"/>
              </w:rPr>
              <w:t xml:space="preserve"> Article 14(2) – loan request</w:t>
            </w:r>
          </w:p>
          <w:p w14:paraId="5AAB9292" w14:textId="77777777" w:rsidR="005B0CD8" w:rsidRPr="0065699B" w:rsidRDefault="00A75B17" w:rsidP="0075547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874764618"/>
                <w14:checkbox>
                  <w14:checked w14:val="0"/>
                  <w14:checkedState w14:val="2612" w14:font="MS Gothic"/>
                  <w14:uncheckedState w14:val="2610" w14:font="MS Gothic"/>
                </w14:checkbox>
              </w:sdtPr>
              <w:sdtEndPr/>
              <w:sdtContent>
                <w:r w:rsidR="005B0CD8" w:rsidRPr="0065699B">
                  <w:rPr>
                    <w:rFonts w:ascii="Segoe UI Symbol" w:eastAsia="Calibri" w:hAnsi="Segoe UI Symbol" w:cs="Segoe UI Symbol"/>
                    <w:noProof/>
                    <w:color w:val="2B579A"/>
                    <w:sz w:val="20"/>
                    <w:szCs w:val="20"/>
                    <w:shd w:val="clear" w:color="auto" w:fill="E6E6E6"/>
                    <w:lang w:val="en-US"/>
                  </w:rPr>
                  <w:t>☐</w:t>
                </w:r>
              </w:sdtContent>
            </w:sdt>
            <w:r w:rsidR="005B0CD8" w:rsidRPr="0065699B">
              <w:rPr>
                <w:rFonts w:ascii="Times New Roman" w:eastAsia="Calibri" w:hAnsi="Times New Roman" w:cs="Times New Roman"/>
                <w:noProof/>
                <w:sz w:val="20"/>
                <w:szCs w:val="20"/>
                <w:lang w:val="en-US"/>
              </w:rPr>
              <w:t xml:space="preserve"> Article 18(2) – update of the maximum financial contribution</w:t>
            </w:r>
          </w:p>
          <w:p w14:paraId="5AAB9293" w14:textId="77777777" w:rsidR="005B0CD8" w:rsidRPr="0065699B" w:rsidRDefault="00A75B17" w:rsidP="00755476">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780764336"/>
                <w:placeholder>
                  <w:docPart w:val="8E56F1073CF04E9792BE9AFC079FFF5F"/>
                </w:placeholder>
                <w14:checkbox>
                  <w14:checked w14:val="1"/>
                  <w14:checkedState w14:val="2612" w14:font="MS Gothic"/>
                  <w14:uncheckedState w14:val="2610" w14:font="MS Gothic"/>
                </w14:checkbox>
              </w:sdtPr>
              <w:sdtEndPr/>
              <w:sdtContent>
                <w:r w:rsidR="006019A8" w:rsidRPr="0065699B">
                  <w:rPr>
                    <w:rFonts w:ascii="MS Gothic" w:eastAsia="MS Gothic" w:hAnsi="MS Gothic" w:cs="Times New Roman" w:hint="eastAsia"/>
                    <w:noProof/>
                    <w:color w:val="2B579A"/>
                    <w:sz w:val="20"/>
                    <w:szCs w:val="20"/>
                    <w:shd w:val="clear" w:color="auto" w:fill="E6E6E6"/>
                    <w:lang w:val="en-US"/>
                  </w:rPr>
                  <w:t>☒</w:t>
                </w:r>
              </w:sdtContent>
            </w:sdt>
            <w:r w:rsidR="005B0CD8" w:rsidRPr="0065699B">
              <w:rPr>
                <w:rFonts w:ascii="Times New Roman" w:eastAsia="Calibri" w:hAnsi="Times New Roman" w:cs="Times New Roman"/>
                <w:noProof/>
                <w:sz w:val="20"/>
                <w:szCs w:val="20"/>
                <w:lang w:val="en-US"/>
              </w:rPr>
              <w:t xml:space="preserve"> Article 21 – amendment due to objective circumstances</w:t>
            </w:r>
          </w:p>
          <w:p w14:paraId="5AAB9294" w14:textId="77777777" w:rsidR="005B0CD8" w:rsidRPr="0065699B" w:rsidRDefault="00A75B17" w:rsidP="00755476">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68116672"/>
                <w:placeholder>
                  <w:docPart w:val="8E56F1073CF04E9792BE9AFC079FFF5F"/>
                </w:placeholder>
                <w14:checkbox>
                  <w14:checked w14:val="0"/>
                  <w14:checkedState w14:val="2612" w14:font="MS Gothic"/>
                  <w14:uncheckedState w14:val="2610" w14:font="MS Gothic"/>
                </w14:checkbox>
              </w:sdtPr>
              <w:sdtEndPr/>
              <w:sdtContent>
                <w:r w:rsidR="005B0CD8" w:rsidRPr="0065699B">
                  <w:rPr>
                    <w:rFonts w:ascii="Segoe UI Symbol" w:eastAsia="Calibri" w:hAnsi="Segoe UI Symbol" w:cs="Segoe UI Symbol"/>
                    <w:noProof/>
                    <w:color w:val="2B579A"/>
                    <w:sz w:val="20"/>
                    <w:szCs w:val="20"/>
                    <w:shd w:val="clear" w:color="auto" w:fill="E6E6E6"/>
                    <w:lang w:val="fr-BE"/>
                  </w:rPr>
                  <w:t>☐</w:t>
                </w:r>
              </w:sdtContent>
            </w:sdt>
            <w:r w:rsidR="005B0CD8" w:rsidRPr="0065699B">
              <w:rPr>
                <w:rFonts w:ascii="Times New Roman" w:eastAsia="Calibri" w:hAnsi="Times New Roman" w:cs="Times New Roman"/>
                <w:noProof/>
                <w:sz w:val="20"/>
                <w:szCs w:val="20"/>
                <w:lang w:val="fr-BE"/>
              </w:rPr>
              <w:t xml:space="preserve"> Article 21a – REPowerEU non-repayable financial support (ETS revenue)</w:t>
            </w:r>
          </w:p>
          <w:p w14:paraId="5AAB9295" w14:textId="77777777" w:rsidR="005B0CD8" w:rsidRPr="0065699B" w:rsidRDefault="00A75B17" w:rsidP="00755476">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1125305196"/>
                <w:placeholder>
                  <w:docPart w:val="8E56F1073CF04E9792BE9AFC079FFF5F"/>
                </w:placeholder>
                <w14:checkbox>
                  <w14:checked w14:val="0"/>
                  <w14:checkedState w14:val="2612" w14:font="MS Gothic"/>
                  <w14:uncheckedState w14:val="2610" w14:font="MS Gothic"/>
                </w14:checkbox>
              </w:sdtPr>
              <w:sdtEndPr/>
              <w:sdtContent>
                <w:r w:rsidR="005B0CD8" w:rsidRPr="0065699B">
                  <w:rPr>
                    <w:rFonts w:ascii="Segoe UI Symbol" w:eastAsia="Calibri" w:hAnsi="Segoe UI Symbol" w:cs="Segoe UI Symbol"/>
                    <w:noProof/>
                    <w:color w:val="2B579A"/>
                    <w:sz w:val="20"/>
                    <w:szCs w:val="20"/>
                    <w:shd w:val="clear" w:color="auto" w:fill="E6E6E6"/>
                    <w:lang w:val="en-IE"/>
                  </w:rPr>
                  <w:t>☐</w:t>
                </w:r>
              </w:sdtContent>
            </w:sdt>
            <w:r w:rsidR="005B0CD8" w:rsidRPr="0065699B">
              <w:rPr>
                <w:rFonts w:ascii="Times New Roman" w:eastAsia="Calibri" w:hAnsi="Times New Roman" w:cs="Times New Roman"/>
                <w:noProof/>
                <w:sz w:val="20"/>
                <w:szCs w:val="20"/>
                <w:lang w:val="en-IE"/>
              </w:rPr>
              <w:t xml:space="preserve"> Article 21b (2) – BAR transfers</w:t>
            </w:r>
          </w:p>
          <w:p w14:paraId="5AAB9296" w14:textId="77777777" w:rsidR="005B0CD8" w:rsidRPr="0065699B" w:rsidRDefault="005B0CD8" w:rsidP="00755476">
            <w:pPr>
              <w:jc w:val="both"/>
              <w:rPr>
                <w:rFonts w:ascii="Times New Roman" w:eastAsia="Calibri" w:hAnsi="Times New Roman" w:cs="Times New Roman"/>
                <w:noProof/>
                <w:sz w:val="20"/>
                <w:szCs w:val="20"/>
                <w:lang w:val="en-US"/>
              </w:rPr>
            </w:pPr>
            <w:r w:rsidRPr="0065699B">
              <w:rPr>
                <w:rFonts w:ascii="Segoe UI Symbol" w:eastAsia="MS Gothic" w:hAnsi="Segoe UI Symbol" w:cs="Segoe UI Symbol"/>
                <w:noProof/>
                <w:sz w:val="20"/>
                <w:szCs w:val="20"/>
                <w:lang w:val="en-US"/>
              </w:rPr>
              <w:t>☐</w:t>
            </w:r>
            <w:r w:rsidRPr="0065699B">
              <w:rPr>
                <w:rFonts w:ascii="Times New Roman" w:eastAsia="Calibri" w:hAnsi="Times New Roman" w:cs="Times New Roman"/>
                <w:noProof/>
                <w:sz w:val="20"/>
                <w:szCs w:val="20"/>
                <w:lang w:val="en-US"/>
              </w:rPr>
              <w:t xml:space="preserve"> None of the above, correction of clerical error</w:t>
            </w:r>
          </w:p>
          <w:p w14:paraId="5AAB9297" w14:textId="77777777" w:rsidR="005B0CD8" w:rsidRPr="0065699B" w:rsidRDefault="005B0CD8" w:rsidP="00755476">
            <w:pPr>
              <w:jc w:val="both"/>
              <w:rPr>
                <w:rFonts w:ascii="Times New Roman" w:eastAsia="Calibri" w:hAnsi="Times New Roman" w:cs="Times New Roman"/>
                <w:noProof/>
                <w:sz w:val="20"/>
                <w:szCs w:val="20"/>
                <w:lang w:val="en-IE"/>
              </w:rPr>
            </w:pPr>
          </w:p>
        </w:tc>
      </w:tr>
      <w:tr w:rsidR="005B0CD8" w:rsidRPr="0065699B" w14:paraId="5AAB92A0" w14:textId="77777777" w:rsidTr="00755476">
        <w:tc>
          <w:tcPr>
            <w:tcW w:w="3227" w:type="dxa"/>
            <w:shd w:val="clear" w:color="auto" w:fill="BDD6EE"/>
          </w:tcPr>
          <w:p w14:paraId="5AAB9299" w14:textId="77777777" w:rsidR="005B0CD8" w:rsidRPr="0065699B" w:rsidRDefault="005B0CD8" w:rsidP="00755476">
            <w:pPr>
              <w:rPr>
                <w:rFonts w:ascii="Times New Roman" w:eastAsia="Calibri" w:hAnsi="Times New Roman" w:cs="Times New Roman"/>
                <w:b/>
                <w:bCs/>
                <w:noProof/>
                <w:sz w:val="20"/>
                <w:szCs w:val="20"/>
                <w:lang w:val="en-US"/>
              </w:rPr>
            </w:pPr>
            <w:r w:rsidRPr="0065699B">
              <w:rPr>
                <w:rFonts w:ascii="Times New Roman" w:eastAsia="Calibri" w:hAnsi="Times New Roman" w:cs="Times New Roman"/>
                <w:b/>
                <w:bCs/>
                <w:noProof/>
                <w:sz w:val="20"/>
                <w:szCs w:val="20"/>
                <w:lang w:val="en-US"/>
              </w:rPr>
              <w:t>Elements modified (only for modified measures)</w:t>
            </w:r>
          </w:p>
          <w:p w14:paraId="5AAB929A" w14:textId="77777777" w:rsidR="005B0CD8" w:rsidRPr="0065699B" w:rsidRDefault="005B0CD8" w:rsidP="00755476">
            <w:pPr>
              <w:jc w:val="both"/>
              <w:rPr>
                <w:rFonts w:ascii="Times New Roman" w:eastAsia="Calibri" w:hAnsi="Times New Roman" w:cs="Times New Roman"/>
                <w:b/>
                <w:bCs/>
                <w:noProof/>
                <w:sz w:val="24"/>
                <w:szCs w:val="24"/>
                <w:u w:val="single"/>
                <w:lang w:val="en-IE"/>
              </w:rPr>
            </w:pPr>
          </w:p>
        </w:tc>
        <w:tc>
          <w:tcPr>
            <w:tcW w:w="5939" w:type="dxa"/>
          </w:tcPr>
          <w:p w14:paraId="5AAB929B" w14:textId="77777777" w:rsidR="005B0CD8" w:rsidRPr="0065699B" w:rsidRDefault="00A75B17" w:rsidP="0075547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724723209"/>
                <w14:checkbox>
                  <w14:checked w14:val="0"/>
                  <w14:checkedState w14:val="2612" w14:font="MS Gothic"/>
                  <w14:uncheckedState w14:val="2610" w14:font="MS Gothic"/>
                </w14:checkbox>
              </w:sdtPr>
              <w:sdtEndPr/>
              <w:sdtContent>
                <w:r w:rsidR="005B0CD8" w:rsidRPr="0065699B">
                  <w:rPr>
                    <w:rFonts w:ascii="Segoe UI Symbol" w:eastAsia="Calibri" w:hAnsi="Segoe UI Symbol" w:cs="Segoe UI Symbol"/>
                    <w:noProof/>
                    <w:color w:val="2B579A"/>
                    <w:sz w:val="20"/>
                    <w:szCs w:val="20"/>
                    <w:shd w:val="clear" w:color="auto" w:fill="E6E6E6"/>
                    <w:lang w:val="en-US"/>
                  </w:rPr>
                  <w:t>☐</w:t>
                </w:r>
              </w:sdtContent>
            </w:sdt>
            <w:r w:rsidR="005B0CD8" w:rsidRPr="0065699B">
              <w:rPr>
                <w:rFonts w:ascii="Times New Roman" w:eastAsia="Calibri" w:hAnsi="Times New Roman" w:cs="Times New Roman"/>
                <w:noProof/>
                <w:sz w:val="20"/>
                <w:szCs w:val="20"/>
                <w:lang w:val="en-US"/>
              </w:rPr>
              <w:t xml:space="preserve"> Component / Measure description</w:t>
            </w:r>
          </w:p>
          <w:p w14:paraId="5AAB929C" w14:textId="0653064A" w:rsidR="005B0CD8" w:rsidRPr="0065699B" w:rsidRDefault="00A75B17" w:rsidP="0075547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52650947"/>
                <w:placeholder>
                  <w:docPart w:val="8E56F1073CF04E9792BE9AFC079FFF5F"/>
                </w:placeholder>
                <w14:checkbox>
                  <w14:checked w14:val="0"/>
                  <w14:checkedState w14:val="2612" w14:font="MS Gothic"/>
                  <w14:uncheckedState w14:val="2610" w14:font="MS Gothic"/>
                </w14:checkbox>
              </w:sdtPr>
              <w:sdtEndPr/>
              <w:sdtContent>
                <w:r w:rsidR="00A33C50" w:rsidRPr="0065699B">
                  <w:rPr>
                    <w:rFonts w:ascii="MS Gothic" w:eastAsia="MS Gothic" w:hAnsi="MS Gothic" w:cs="Times New Roman" w:hint="eastAsia"/>
                    <w:noProof/>
                    <w:color w:val="2B579A"/>
                    <w:sz w:val="20"/>
                    <w:szCs w:val="20"/>
                    <w:shd w:val="clear" w:color="auto" w:fill="E6E6E6"/>
                    <w:lang w:val="en-US"/>
                  </w:rPr>
                  <w:t>☐</w:t>
                </w:r>
              </w:sdtContent>
            </w:sdt>
            <w:r w:rsidR="005B0CD8" w:rsidRPr="0065699B">
              <w:rPr>
                <w:rFonts w:ascii="Times New Roman" w:eastAsia="Calibri" w:hAnsi="Times New Roman" w:cs="Times New Roman"/>
                <w:noProof/>
                <w:sz w:val="20"/>
                <w:szCs w:val="20"/>
                <w:lang w:val="en-US"/>
              </w:rPr>
              <w:t>Milestones and targets</w:t>
            </w:r>
          </w:p>
          <w:p w14:paraId="5AAB929D" w14:textId="77777777" w:rsidR="005B0CD8" w:rsidRPr="0065699B" w:rsidRDefault="00A75B17" w:rsidP="0075547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243601123"/>
                <w14:checkbox>
                  <w14:checked w14:val="1"/>
                  <w14:checkedState w14:val="2612" w14:font="MS Gothic"/>
                  <w14:uncheckedState w14:val="2610" w14:font="MS Gothic"/>
                </w14:checkbox>
              </w:sdtPr>
              <w:sdtEndPr/>
              <w:sdtContent>
                <w:r w:rsidR="006019A8" w:rsidRPr="0065699B">
                  <w:rPr>
                    <w:rFonts w:ascii="MS Gothic" w:eastAsia="MS Gothic" w:hAnsi="MS Gothic" w:cs="Times New Roman" w:hint="eastAsia"/>
                    <w:noProof/>
                    <w:color w:val="2B579A"/>
                    <w:sz w:val="20"/>
                    <w:szCs w:val="20"/>
                    <w:shd w:val="clear" w:color="auto" w:fill="E6E6E6"/>
                    <w:lang w:val="en-US"/>
                  </w:rPr>
                  <w:t>☒</w:t>
                </w:r>
              </w:sdtContent>
            </w:sdt>
            <w:r w:rsidR="005B0CD8" w:rsidRPr="0065699B">
              <w:rPr>
                <w:rFonts w:ascii="Times New Roman" w:eastAsia="Calibri" w:hAnsi="Times New Roman" w:cs="Times New Roman"/>
                <w:noProof/>
                <w:sz w:val="20"/>
                <w:szCs w:val="20"/>
                <w:lang w:val="en-US"/>
              </w:rPr>
              <w:t xml:space="preserve"> Estimated cost</w:t>
            </w:r>
          </w:p>
          <w:p w14:paraId="5AAB929E" w14:textId="77777777" w:rsidR="005B0CD8" w:rsidRPr="0065699B" w:rsidRDefault="00A75B17" w:rsidP="0075547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70179208"/>
                <w14:checkbox>
                  <w14:checked w14:val="0"/>
                  <w14:checkedState w14:val="2612" w14:font="MS Gothic"/>
                  <w14:uncheckedState w14:val="2610" w14:font="MS Gothic"/>
                </w14:checkbox>
              </w:sdtPr>
              <w:sdtEndPr/>
              <w:sdtContent>
                <w:r w:rsidR="005B0CD8" w:rsidRPr="0065699B">
                  <w:rPr>
                    <w:rFonts w:ascii="Segoe UI Symbol" w:eastAsia="Calibri" w:hAnsi="Segoe UI Symbol" w:cs="Segoe UI Symbol"/>
                    <w:noProof/>
                    <w:color w:val="2B579A"/>
                    <w:sz w:val="20"/>
                    <w:szCs w:val="20"/>
                    <w:shd w:val="clear" w:color="auto" w:fill="E6E6E6"/>
                    <w:lang w:val="en-US"/>
                  </w:rPr>
                  <w:t>☐</w:t>
                </w:r>
              </w:sdtContent>
            </w:sdt>
            <w:r w:rsidR="005B0CD8" w:rsidRPr="0065699B">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5AAB929F" w14:textId="77777777" w:rsidR="005B0CD8" w:rsidRPr="0065699B" w:rsidRDefault="00A75B17" w:rsidP="00755476">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1437636052"/>
                <w14:checkbox>
                  <w14:checked w14:val="0"/>
                  <w14:checkedState w14:val="2612" w14:font="MS Gothic"/>
                  <w14:uncheckedState w14:val="2610" w14:font="MS Gothic"/>
                </w14:checkbox>
              </w:sdtPr>
              <w:sdtEndPr/>
              <w:sdtContent>
                <w:r w:rsidR="005B0CD8" w:rsidRPr="0065699B">
                  <w:rPr>
                    <w:rFonts w:ascii="Segoe UI Symbol" w:eastAsia="Calibri" w:hAnsi="Segoe UI Symbol" w:cs="Segoe UI Symbol"/>
                    <w:noProof/>
                    <w:color w:val="2B579A"/>
                    <w:sz w:val="20"/>
                    <w:szCs w:val="20"/>
                    <w:shd w:val="clear" w:color="auto" w:fill="E6E6E6"/>
                    <w:lang w:val="en-US"/>
                  </w:rPr>
                  <w:t>☐</w:t>
                </w:r>
              </w:sdtContent>
            </w:sdt>
            <w:r w:rsidR="005B0CD8" w:rsidRPr="0065699B">
              <w:rPr>
                <w:rFonts w:ascii="Times New Roman" w:eastAsia="Calibri" w:hAnsi="Times New Roman" w:cs="Times New Roman"/>
                <w:noProof/>
                <w:sz w:val="20"/>
                <w:szCs w:val="20"/>
                <w:lang w:val="en-US"/>
              </w:rPr>
              <w:t xml:space="preserve"> DNSH self-assessment</w:t>
            </w:r>
          </w:p>
        </w:tc>
      </w:tr>
    </w:tbl>
    <w:p w14:paraId="5AAB92A1" w14:textId="77777777" w:rsidR="005B0CD8" w:rsidRPr="0065699B" w:rsidRDefault="005B0CD8" w:rsidP="005B0CD8"/>
    <w:tbl>
      <w:tblPr>
        <w:tblStyle w:val="Mkatabulky"/>
        <w:tblW w:w="0" w:type="auto"/>
        <w:tblLook w:val="04A0" w:firstRow="1" w:lastRow="0" w:firstColumn="1" w:lastColumn="0" w:noHBand="0" w:noVBand="1"/>
      </w:tblPr>
      <w:tblGrid>
        <w:gridCol w:w="2235"/>
        <w:gridCol w:w="3260"/>
        <w:gridCol w:w="3747"/>
      </w:tblGrid>
      <w:tr w:rsidR="005B0CD8" w:rsidRPr="0065699B" w14:paraId="5AAB92A3" w14:textId="77777777" w:rsidTr="06E5E95B">
        <w:tc>
          <w:tcPr>
            <w:tcW w:w="9242" w:type="dxa"/>
            <w:gridSpan w:val="3"/>
            <w:shd w:val="clear" w:color="auto" w:fill="1F3864"/>
          </w:tcPr>
          <w:p w14:paraId="5AAB92A2" w14:textId="77777777" w:rsidR="005B0CD8" w:rsidRPr="0065699B" w:rsidRDefault="005B0CD8" w:rsidP="00755476">
            <w:pPr>
              <w:jc w:val="center"/>
              <w:rPr>
                <w:rFonts w:ascii="Times New Roman" w:eastAsia="Calibri" w:hAnsi="Times New Roman" w:cs="Times New Roman"/>
                <w:b/>
                <w:bCs/>
                <w:noProof/>
                <w:sz w:val="20"/>
                <w:szCs w:val="20"/>
                <w:lang w:val="en-IE"/>
              </w:rPr>
            </w:pPr>
            <w:r w:rsidRPr="0065699B">
              <w:rPr>
                <w:rFonts w:ascii="Times New Roman" w:eastAsia="Calibri" w:hAnsi="Times New Roman" w:cs="Times New Roman"/>
                <w:b/>
                <w:bCs/>
                <w:noProof/>
                <w:sz w:val="20"/>
                <w:szCs w:val="20"/>
                <w:lang w:val="en-IE"/>
              </w:rPr>
              <w:t>Investment 1: Building high-capacity connection</w:t>
            </w:r>
            <w:r w:rsidR="00F51322" w:rsidRPr="0065699B">
              <w:rPr>
                <w:rFonts w:ascii="Times New Roman" w:eastAsia="Calibri" w:hAnsi="Times New Roman" w:cs="Times New Roman"/>
                <w:b/>
                <w:bCs/>
                <w:noProof/>
                <w:sz w:val="20"/>
                <w:szCs w:val="20"/>
                <w:lang w:val="en-IE"/>
              </w:rPr>
              <w:t>s</w:t>
            </w:r>
            <w:r w:rsidR="00D3315F" w:rsidRPr="0065699B">
              <w:rPr>
                <w:rFonts w:ascii="Times New Roman" w:eastAsia="Calibri" w:hAnsi="Times New Roman" w:cs="Times New Roman"/>
                <w:b/>
                <w:bCs/>
                <w:noProof/>
                <w:sz w:val="20"/>
                <w:szCs w:val="20"/>
                <w:lang w:val="en-IE"/>
              </w:rPr>
              <w:t xml:space="preserve"> – Target 39</w:t>
            </w:r>
          </w:p>
        </w:tc>
      </w:tr>
      <w:tr w:rsidR="005B0CD8" w:rsidRPr="0065699B" w14:paraId="5AAB92A5" w14:textId="77777777" w:rsidTr="06E5E95B">
        <w:tc>
          <w:tcPr>
            <w:tcW w:w="9242" w:type="dxa"/>
            <w:gridSpan w:val="3"/>
            <w:shd w:val="clear" w:color="auto" w:fill="auto"/>
          </w:tcPr>
          <w:p w14:paraId="5AAB92A4" w14:textId="77777777" w:rsidR="005B0CD8" w:rsidRPr="0065699B" w:rsidRDefault="005B0CD8" w:rsidP="00755476">
            <w:pPr>
              <w:jc w:val="both"/>
              <w:rPr>
                <w:rFonts w:ascii="Times New Roman" w:eastAsia="Calibri" w:hAnsi="Times New Roman" w:cs="Times New Roman"/>
                <w:i/>
                <w:iCs/>
                <w:noProof/>
                <w:sz w:val="20"/>
                <w:szCs w:val="20"/>
                <w:lang w:val="en-IE"/>
              </w:rPr>
            </w:pPr>
            <w:r w:rsidRPr="0065699B">
              <w:rPr>
                <w:rFonts w:ascii="Times New Roman" w:eastAsia="Calibri" w:hAnsi="Times New Roman" w:cs="Times New Roman"/>
                <w:i/>
                <w:iCs/>
                <w:noProof/>
                <w:sz w:val="20"/>
                <w:szCs w:val="20"/>
                <w:lang w:val="en-IE"/>
              </w:rPr>
              <w:t>Description and justification of the change</w:t>
            </w:r>
          </w:p>
        </w:tc>
      </w:tr>
      <w:tr w:rsidR="005B0CD8" w:rsidRPr="0065699B" w14:paraId="5AAB92A9" w14:textId="77777777" w:rsidTr="06E5E95B">
        <w:tc>
          <w:tcPr>
            <w:tcW w:w="2235" w:type="dxa"/>
            <w:shd w:val="clear" w:color="auto" w:fill="00B0F0"/>
          </w:tcPr>
          <w:p w14:paraId="5AAB92A6" w14:textId="77777777" w:rsidR="005B0CD8" w:rsidRPr="0065699B" w:rsidRDefault="005B0CD8" w:rsidP="00755476">
            <w:pPr>
              <w:jc w:val="center"/>
              <w:rPr>
                <w:rFonts w:ascii="Times New Roman" w:eastAsia="Calibri" w:hAnsi="Times New Roman" w:cs="Times New Roman"/>
                <w:b/>
                <w:bCs/>
                <w:noProof/>
                <w:color w:val="FFFFFF"/>
                <w:sz w:val="20"/>
                <w:szCs w:val="20"/>
                <w:lang w:val="en-IE"/>
              </w:rPr>
            </w:pPr>
            <w:r w:rsidRPr="0065699B">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5AAB92A7" w14:textId="77777777" w:rsidR="005B0CD8" w:rsidRPr="0065699B" w:rsidRDefault="005B0CD8" w:rsidP="00755476">
            <w:pPr>
              <w:jc w:val="center"/>
              <w:rPr>
                <w:rFonts w:ascii="Times New Roman" w:eastAsia="Calibri" w:hAnsi="Times New Roman" w:cs="Times New Roman"/>
                <w:b/>
                <w:bCs/>
                <w:noProof/>
                <w:color w:val="FFFFFF"/>
                <w:sz w:val="20"/>
                <w:szCs w:val="20"/>
                <w:lang w:val="en-IE"/>
              </w:rPr>
            </w:pPr>
            <w:r w:rsidRPr="0065699B">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5AAB92A8" w14:textId="77777777" w:rsidR="005B0CD8" w:rsidRPr="0065699B" w:rsidRDefault="005B0CD8" w:rsidP="00755476">
            <w:pPr>
              <w:jc w:val="center"/>
              <w:rPr>
                <w:rFonts w:ascii="Times New Roman" w:eastAsia="Calibri" w:hAnsi="Times New Roman" w:cs="Times New Roman"/>
                <w:b/>
                <w:bCs/>
                <w:noProof/>
                <w:color w:val="FFFFFF"/>
                <w:sz w:val="20"/>
                <w:szCs w:val="20"/>
                <w:lang w:val="en-IE"/>
              </w:rPr>
            </w:pPr>
            <w:r w:rsidRPr="0065699B">
              <w:rPr>
                <w:rFonts w:ascii="Times New Roman" w:eastAsia="Calibri" w:hAnsi="Times New Roman" w:cs="Times New Roman"/>
                <w:b/>
                <w:bCs/>
                <w:noProof/>
                <w:color w:val="FFFFFF"/>
                <w:sz w:val="20"/>
                <w:szCs w:val="20"/>
                <w:lang w:val="en-IE"/>
              </w:rPr>
              <w:t>Amended version</w:t>
            </w:r>
          </w:p>
        </w:tc>
      </w:tr>
      <w:tr w:rsidR="005B0CD8" w:rsidRPr="0065699B" w14:paraId="5AAB92AD" w14:textId="77777777" w:rsidTr="06E5E95B">
        <w:tc>
          <w:tcPr>
            <w:tcW w:w="2235" w:type="dxa"/>
          </w:tcPr>
          <w:p w14:paraId="5AAB92AA" w14:textId="77777777" w:rsidR="005B0CD8" w:rsidRPr="0065699B" w:rsidRDefault="005B0CD8" w:rsidP="00755476">
            <w:pPr>
              <w:jc w:val="both"/>
              <w:rPr>
                <w:rFonts w:ascii="Times New Roman" w:eastAsia="Calibri" w:hAnsi="Times New Roman" w:cs="Times New Roman"/>
                <w:b/>
                <w:bCs/>
                <w:i/>
                <w:iCs/>
                <w:noProof/>
                <w:sz w:val="20"/>
                <w:szCs w:val="20"/>
                <w:lang w:val="en-IE"/>
              </w:rPr>
            </w:pPr>
            <w:r w:rsidRPr="0065699B">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5AAB92AB" w14:textId="77777777" w:rsidR="005B0CD8" w:rsidRPr="0065699B" w:rsidRDefault="006019A8" w:rsidP="00755476">
            <w:pPr>
              <w:jc w:val="both"/>
              <w:rPr>
                <w:rFonts w:ascii="Times New Roman" w:eastAsia="Calibri" w:hAnsi="Times New Roman" w:cs="Times New Roman"/>
                <w:noProof/>
                <w:sz w:val="20"/>
                <w:szCs w:val="20"/>
                <w:lang w:val="en-IE"/>
              </w:rPr>
            </w:pPr>
            <w:r w:rsidRPr="0065699B">
              <w:rPr>
                <w:rFonts w:ascii="Times New Roman" w:eastAsia="Calibri" w:hAnsi="Times New Roman" w:cs="Times New Roman"/>
                <w:noProof/>
                <w:sz w:val="20"/>
                <w:szCs w:val="20"/>
                <w:lang w:val="en-IE"/>
              </w:rPr>
              <w:t>-</w:t>
            </w:r>
          </w:p>
        </w:tc>
        <w:tc>
          <w:tcPr>
            <w:tcW w:w="3747" w:type="dxa"/>
          </w:tcPr>
          <w:p w14:paraId="5AAB92AC" w14:textId="77777777" w:rsidR="005B0CD8" w:rsidRPr="0065699B" w:rsidRDefault="006019A8" w:rsidP="00755476">
            <w:pPr>
              <w:jc w:val="both"/>
              <w:rPr>
                <w:rFonts w:ascii="Times New Roman" w:eastAsia="Calibri" w:hAnsi="Times New Roman" w:cs="Times New Roman"/>
                <w:noProof/>
                <w:sz w:val="20"/>
                <w:szCs w:val="20"/>
                <w:lang w:val="en-IE"/>
              </w:rPr>
            </w:pPr>
            <w:r w:rsidRPr="0065699B">
              <w:rPr>
                <w:rFonts w:ascii="Times New Roman" w:eastAsia="Calibri" w:hAnsi="Times New Roman" w:cs="Times New Roman"/>
                <w:noProof/>
                <w:sz w:val="20"/>
                <w:szCs w:val="20"/>
                <w:lang w:val="en-IE"/>
              </w:rPr>
              <w:t>No change</w:t>
            </w:r>
          </w:p>
        </w:tc>
      </w:tr>
      <w:tr w:rsidR="005B0CD8" w:rsidRPr="0065699B" w14:paraId="5AAB92B1" w14:textId="77777777" w:rsidTr="06E5E95B">
        <w:tc>
          <w:tcPr>
            <w:tcW w:w="2235" w:type="dxa"/>
          </w:tcPr>
          <w:p w14:paraId="5AAB92AE" w14:textId="77777777" w:rsidR="005B0CD8" w:rsidRPr="0065699B" w:rsidRDefault="005B0CD8" w:rsidP="00755476">
            <w:pPr>
              <w:jc w:val="both"/>
              <w:rPr>
                <w:rFonts w:ascii="Times New Roman" w:eastAsia="Calibri" w:hAnsi="Times New Roman" w:cs="Times New Roman"/>
                <w:b/>
                <w:bCs/>
                <w:i/>
                <w:iCs/>
                <w:noProof/>
                <w:sz w:val="20"/>
                <w:szCs w:val="20"/>
                <w:lang w:val="en-IE"/>
              </w:rPr>
            </w:pPr>
            <w:r w:rsidRPr="0065699B">
              <w:rPr>
                <w:rFonts w:ascii="Times New Roman" w:eastAsia="Calibri" w:hAnsi="Times New Roman" w:cs="Times New Roman"/>
                <w:b/>
                <w:bCs/>
                <w:i/>
                <w:iCs/>
                <w:noProof/>
                <w:sz w:val="20"/>
                <w:szCs w:val="20"/>
                <w:lang w:val="en-IE"/>
              </w:rPr>
              <w:t xml:space="preserve">Milestones and targets </w:t>
            </w:r>
          </w:p>
        </w:tc>
        <w:tc>
          <w:tcPr>
            <w:tcW w:w="3260" w:type="dxa"/>
          </w:tcPr>
          <w:p w14:paraId="5AAB92AF" w14:textId="77777777" w:rsidR="005B0CD8" w:rsidRPr="0065699B" w:rsidRDefault="006019A8" w:rsidP="00755476">
            <w:pPr>
              <w:jc w:val="both"/>
              <w:rPr>
                <w:rFonts w:ascii="Times New Roman" w:eastAsia="Calibri" w:hAnsi="Times New Roman" w:cs="Times New Roman"/>
                <w:noProof/>
                <w:sz w:val="20"/>
                <w:szCs w:val="20"/>
                <w:lang w:val="en-IE"/>
              </w:rPr>
            </w:pPr>
            <w:r w:rsidRPr="0065699B">
              <w:rPr>
                <w:rFonts w:ascii="Times New Roman" w:eastAsia="Calibri" w:hAnsi="Times New Roman" w:cs="Times New Roman"/>
                <w:noProof/>
                <w:sz w:val="20"/>
                <w:szCs w:val="20"/>
                <w:lang w:val="en-IE"/>
              </w:rPr>
              <w:t>The infrastructure to increase the number of address points connected with the very high capacity network (VHCN) shall be constructed, increasing the number of address points connected by 23 000. The very high capacity network shall be in line with the BEREC Guidelines on Very High Capacity Networks.</w:t>
            </w:r>
          </w:p>
        </w:tc>
        <w:tc>
          <w:tcPr>
            <w:tcW w:w="3747" w:type="dxa"/>
          </w:tcPr>
          <w:p w14:paraId="5AAB92B0" w14:textId="77777777" w:rsidR="005B0CD8" w:rsidRPr="0065699B" w:rsidRDefault="006019A8" w:rsidP="00755476">
            <w:pPr>
              <w:jc w:val="both"/>
              <w:rPr>
                <w:rFonts w:ascii="Times New Roman" w:eastAsia="Calibri" w:hAnsi="Times New Roman" w:cs="Times New Roman"/>
                <w:noProof/>
                <w:sz w:val="20"/>
                <w:szCs w:val="20"/>
                <w:lang w:val="en-IE"/>
              </w:rPr>
            </w:pPr>
            <w:r w:rsidRPr="0065699B">
              <w:rPr>
                <w:rFonts w:ascii="Times New Roman" w:eastAsia="Calibri" w:hAnsi="Times New Roman" w:cs="Times New Roman"/>
                <w:noProof/>
                <w:sz w:val="20"/>
                <w:szCs w:val="20"/>
                <w:lang w:val="en-IE"/>
              </w:rPr>
              <w:t>No change</w:t>
            </w:r>
          </w:p>
        </w:tc>
      </w:tr>
      <w:tr w:rsidR="006019A8" w:rsidRPr="0065699B" w14:paraId="5AAB92B5" w14:textId="77777777" w:rsidTr="06E5E95B">
        <w:tc>
          <w:tcPr>
            <w:tcW w:w="2235" w:type="dxa"/>
          </w:tcPr>
          <w:p w14:paraId="5AAB92B2" w14:textId="77777777" w:rsidR="006019A8" w:rsidRPr="0065699B" w:rsidRDefault="006019A8" w:rsidP="006019A8">
            <w:pPr>
              <w:jc w:val="both"/>
              <w:rPr>
                <w:rFonts w:ascii="Times New Roman" w:eastAsia="Calibri" w:hAnsi="Times New Roman" w:cs="Times New Roman"/>
                <w:b/>
                <w:bCs/>
                <w:i/>
                <w:iCs/>
                <w:noProof/>
                <w:sz w:val="20"/>
                <w:szCs w:val="20"/>
                <w:lang w:val="en-IE"/>
              </w:rPr>
            </w:pPr>
            <w:r w:rsidRPr="0065699B">
              <w:rPr>
                <w:rFonts w:ascii="Times New Roman" w:eastAsia="Calibri" w:hAnsi="Times New Roman" w:cs="Times New Roman"/>
                <w:b/>
                <w:bCs/>
                <w:i/>
                <w:iCs/>
                <w:noProof/>
                <w:sz w:val="20"/>
                <w:szCs w:val="20"/>
                <w:lang w:val="en-IE"/>
              </w:rPr>
              <w:t>Estimated cost</w:t>
            </w:r>
          </w:p>
        </w:tc>
        <w:tc>
          <w:tcPr>
            <w:tcW w:w="3260" w:type="dxa"/>
          </w:tcPr>
          <w:p w14:paraId="5AAB92B3" w14:textId="77777777" w:rsidR="006019A8" w:rsidRPr="0065699B" w:rsidRDefault="006019A8" w:rsidP="006019A8">
            <w:pPr>
              <w:spacing w:line="276" w:lineRule="auto"/>
              <w:jc w:val="both"/>
              <w:rPr>
                <w:rFonts w:cstheme="minorHAnsi"/>
                <w:sz w:val="20"/>
                <w:szCs w:val="20"/>
              </w:rPr>
            </w:pPr>
            <w:r w:rsidRPr="0065699B">
              <w:rPr>
                <w:rFonts w:cstheme="minorHAnsi"/>
                <w:sz w:val="20"/>
                <w:szCs w:val="20"/>
              </w:rPr>
              <w:t>CZK 2.85 bn</w:t>
            </w:r>
          </w:p>
        </w:tc>
        <w:tc>
          <w:tcPr>
            <w:tcW w:w="3747" w:type="dxa"/>
          </w:tcPr>
          <w:p w14:paraId="5AAB92B4" w14:textId="68BA63EC" w:rsidR="006019A8" w:rsidRPr="0065699B" w:rsidRDefault="006019A8" w:rsidP="2B223F4C">
            <w:pPr>
              <w:spacing w:line="276" w:lineRule="auto"/>
              <w:jc w:val="both"/>
              <w:rPr>
                <w:b/>
                <w:bCs/>
                <w:sz w:val="20"/>
                <w:szCs w:val="20"/>
              </w:rPr>
            </w:pPr>
            <w:r w:rsidRPr="0065699B">
              <w:rPr>
                <w:b/>
                <w:bCs/>
                <w:sz w:val="20"/>
                <w:szCs w:val="20"/>
              </w:rPr>
              <w:t>CZK 3.</w:t>
            </w:r>
            <w:r w:rsidR="768CCAA7" w:rsidRPr="0065699B">
              <w:rPr>
                <w:b/>
                <w:bCs/>
                <w:sz w:val="20"/>
                <w:szCs w:val="20"/>
              </w:rPr>
              <w:t>466</w:t>
            </w:r>
            <w:r w:rsidRPr="0065699B">
              <w:rPr>
                <w:b/>
                <w:bCs/>
                <w:sz w:val="20"/>
                <w:szCs w:val="20"/>
              </w:rPr>
              <w:t xml:space="preserve"> bn</w:t>
            </w:r>
          </w:p>
        </w:tc>
      </w:tr>
      <w:tr w:rsidR="005B0CD8" w:rsidRPr="0065699B" w14:paraId="5AAB92B9" w14:textId="77777777" w:rsidTr="06E5E95B">
        <w:tc>
          <w:tcPr>
            <w:tcW w:w="2235" w:type="dxa"/>
          </w:tcPr>
          <w:p w14:paraId="5AAB92B6" w14:textId="77777777" w:rsidR="005B0CD8" w:rsidRPr="0065699B" w:rsidRDefault="005B0CD8" w:rsidP="00755476">
            <w:pPr>
              <w:jc w:val="both"/>
              <w:rPr>
                <w:rFonts w:ascii="Times New Roman" w:eastAsia="Calibri" w:hAnsi="Times New Roman" w:cs="Times New Roman"/>
                <w:b/>
                <w:bCs/>
                <w:i/>
                <w:iCs/>
                <w:noProof/>
                <w:sz w:val="20"/>
                <w:szCs w:val="20"/>
                <w:lang w:val="en-IE"/>
              </w:rPr>
            </w:pPr>
            <w:r w:rsidRPr="0065699B">
              <w:rPr>
                <w:rFonts w:ascii="Times New Roman" w:eastAsia="Calibri" w:hAnsi="Times New Roman" w:cs="Times New Roman"/>
                <w:b/>
                <w:bCs/>
                <w:i/>
                <w:iCs/>
                <w:noProof/>
                <w:sz w:val="20"/>
                <w:szCs w:val="20"/>
                <w:lang w:val="en-IE"/>
              </w:rPr>
              <w:t>Green and digital tagging</w:t>
            </w:r>
          </w:p>
        </w:tc>
        <w:tc>
          <w:tcPr>
            <w:tcW w:w="3260" w:type="dxa"/>
          </w:tcPr>
          <w:p w14:paraId="5AAB92B7" w14:textId="77777777" w:rsidR="005B0CD8" w:rsidRPr="0065699B" w:rsidRDefault="006019A8" w:rsidP="00755476">
            <w:pPr>
              <w:jc w:val="both"/>
              <w:rPr>
                <w:rFonts w:ascii="Times New Roman" w:eastAsia="Calibri" w:hAnsi="Times New Roman" w:cs="Times New Roman"/>
                <w:noProof/>
                <w:sz w:val="20"/>
                <w:szCs w:val="20"/>
                <w:lang w:val="en-IE"/>
              </w:rPr>
            </w:pPr>
            <w:r w:rsidRPr="0065699B">
              <w:rPr>
                <w:rFonts w:ascii="Times New Roman" w:eastAsia="Calibri" w:hAnsi="Times New Roman" w:cs="Times New Roman"/>
                <w:noProof/>
                <w:sz w:val="20"/>
                <w:szCs w:val="20"/>
                <w:lang w:val="en-IE"/>
              </w:rPr>
              <w:t>No change</w:t>
            </w:r>
          </w:p>
        </w:tc>
        <w:tc>
          <w:tcPr>
            <w:tcW w:w="3747" w:type="dxa"/>
          </w:tcPr>
          <w:p w14:paraId="5AAB92B8" w14:textId="77777777" w:rsidR="005B0CD8" w:rsidRPr="0065699B" w:rsidRDefault="006019A8" w:rsidP="00755476">
            <w:pPr>
              <w:jc w:val="both"/>
              <w:rPr>
                <w:rFonts w:ascii="Times New Roman" w:eastAsia="Calibri" w:hAnsi="Times New Roman" w:cs="Times New Roman"/>
                <w:noProof/>
                <w:sz w:val="20"/>
                <w:szCs w:val="20"/>
                <w:lang w:val="en-IE"/>
              </w:rPr>
            </w:pPr>
            <w:r w:rsidRPr="0065699B">
              <w:rPr>
                <w:rFonts w:ascii="Times New Roman" w:eastAsia="Calibri" w:hAnsi="Times New Roman" w:cs="Times New Roman"/>
                <w:noProof/>
                <w:sz w:val="20"/>
                <w:szCs w:val="20"/>
                <w:lang w:val="en-IE"/>
              </w:rPr>
              <w:t>No change</w:t>
            </w:r>
          </w:p>
        </w:tc>
      </w:tr>
      <w:tr w:rsidR="005B0CD8" w:rsidRPr="0065699B" w14:paraId="5AAB92BD" w14:textId="77777777" w:rsidTr="06E5E95B">
        <w:tc>
          <w:tcPr>
            <w:tcW w:w="2235" w:type="dxa"/>
          </w:tcPr>
          <w:p w14:paraId="5AAB92BA" w14:textId="77777777" w:rsidR="005B0CD8" w:rsidRPr="0065699B" w:rsidRDefault="005B0CD8" w:rsidP="00755476">
            <w:pPr>
              <w:jc w:val="both"/>
              <w:rPr>
                <w:rFonts w:ascii="Times New Roman" w:eastAsia="Calibri" w:hAnsi="Times New Roman" w:cs="Times New Roman"/>
                <w:b/>
                <w:bCs/>
                <w:i/>
                <w:iCs/>
                <w:noProof/>
                <w:sz w:val="20"/>
                <w:szCs w:val="20"/>
                <w:lang w:val="en-IE"/>
              </w:rPr>
            </w:pPr>
            <w:r w:rsidRPr="0065699B">
              <w:rPr>
                <w:rFonts w:ascii="Times New Roman" w:eastAsia="Calibri" w:hAnsi="Times New Roman" w:cs="Times New Roman"/>
                <w:b/>
                <w:bCs/>
                <w:i/>
                <w:iCs/>
                <w:noProof/>
                <w:sz w:val="20"/>
                <w:szCs w:val="20"/>
                <w:lang w:val="en-IE"/>
              </w:rPr>
              <w:t>DNSH self-assessment</w:t>
            </w:r>
          </w:p>
        </w:tc>
        <w:tc>
          <w:tcPr>
            <w:tcW w:w="3260" w:type="dxa"/>
          </w:tcPr>
          <w:p w14:paraId="5AAB92BB" w14:textId="77777777" w:rsidR="005B0CD8" w:rsidRPr="0065699B" w:rsidRDefault="006019A8" w:rsidP="00755476">
            <w:pPr>
              <w:jc w:val="both"/>
              <w:rPr>
                <w:rFonts w:ascii="Times New Roman" w:eastAsia="Calibri" w:hAnsi="Times New Roman" w:cs="Times New Roman"/>
                <w:noProof/>
                <w:sz w:val="20"/>
                <w:szCs w:val="20"/>
                <w:lang w:val="en-IE"/>
              </w:rPr>
            </w:pPr>
            <w:r w:rsidRPr="0065699B">
              <w:rPr>
                <w:rFonts w:ascii="Times New Roman" w:eastAsia="Calibri" w:hAnsi="Times New Roman" w:cs="Times New Roman"/>
                <w:noProof/>
                <w:sz w:val="20"/>
                <w:szCs w:val="20"/>
                <w:lang w:val="en-IE"/>
              </w:rPr>
              <w:t>No change</w:t>
            </w:r>
          </w:p>
        </w:tc>
        <w:tc>
          <w:tcPr>
            <w:tcW w:w="3747" w:type="dxa"/>
          </w:tcPr>
          <w:p w14:paraId="5AAB92BC" w14:textId="77777777" w:rsidR="005B0CD8" w:rsidRPr="0065699B" w:rsidRDefault="006019A8" w:rsidP="00755476">
            <w:pPr>
              <w:jc w:val="both"/>
              <w:rPr>
                <w:rFonts w:ascii="Times New Roman" w:eastAsia="Calibri" w:hAnsi="Times New Roman" w:cs="Times New Roman"/>
                <w:noProof/>
                <w:sz w:val="20"/>
                <w:szCs w:val="20"/>
                <w:lang w:val="en-IE"/>
              </w:rPr>
            </w:pPr>
            <w:r w:rsidRPr="0065699B">
              <w:rPr>
                <w:rFonts w:ascii="Times New Roman" w:eastAsia="Calibri" w:hAnsi="Times New Roman" w:cs="Times New Roman"/>
                <w:noProof/>
                <w:sz w:val="20"/>
                <w:szCs w:val="20"/>
                <w:lang w:val="en-IE"/>
              </w:rPr>
              <w:t>No change</w:t>
            </w:r>
          </w:p>
        </w:tc>
      </w:tr>
    </w:tbl>
    <w:p w14:paraId="5AAB92BE" w14:textId="77777777" w:rsidR="005B0CD8" w:rsidRPr="0065699B" w:rsidRDefault="005B0CD8" w:rsidP="00605759"/>
    <w:p w14:paraId="5AAB92BF" w14:textId="77777777" w:rsidR="006019A8" w:rsidRPr="0065699B" w:rsidRDefault="006019A8" w:rsidP="006019A8">
      <w:pPr>
        <w:jc w:val="both"/>
        <w:rPr>
          <w:rFonts w:cstheme="minorHAnsi"/>
          <w:sz w:val="20"/>
          <w:szCs w:val="20"/>
        </w:rPr>
      </w:pPr>
      <w:r w:rsidRPr="0065699B">
        <w:rPr>
          <w:rFonts w:cstheme="minorHAnsi"/>
          <w:sz w:val="20"/>
          <w:szCs w:val="20"/>
        </w:rPr>
        <w:t xml:space="preserve">The costing prepared in 2021 was based on the assumed prices indicated in the project studies of projects submitted under OP PIK (2014 – 2020). </w:t>
      </w:r>
    </w:p>
    <w:p w14:paraId="5AAB92C0" w14:textId="77777777" w:rsidR="006019A8" w:rsidRPr="0065699B" w:rsidRDefault="006019A8" w:rsidP="006019A8">
      <w:pPr>
        <w:jc w:val="both"/>
        <w:rPr>
          <w:rFonts w:cstheme="minorHAnsi"/>
          <w:sz w:val="20"/>
          <w:szCs w:val="20"/>
        </w:rPr>
      </w:pPr>
      <w:r w:rsidRPr="0065699B">
        <w:rPr>
          <w:rFonts w:cstheme="minorHAnsi"/>
          <w:sz w:val="20"/>
          <w:szCs w:val="20"/>
        </w:rPr>
        <w:t xml:space="preserve">The cost of supplies and construction works grew rapidly between 2019 - 2023 that is why the OP PIK prices can’t be used. Now, in 2023, we use up to date prices declared in the projects submitted under Call for Proposals under RRF support. The prices are based on current proposals from suppliers and precisely declare the growth (see 1.3_33,34,39_Calculation Methodology for </w:t>
      </w:r>
      <w:proofErr w:type="spellStart"/>
      <w:r w:rsidRPr="0065699B">
        <w:rPr>
          <w:rFonts w:cstheme="minorHAnsi"/>
          <w:sz w:val="20"/>
          <w:szCs w:val="20"/>
        </w:rPr>
        <w:t>Costing_review</w:t>
      </w:r>
      <w:proofErr w:type="spellEnd"/>
      <w:r w:rsidRPr="0065699B">
        <w:rPr>
          <w:rFonts w:cstheme="minorHAnsi"/>
          <w:sz w:val="20"/>
          <w:szCs w:val="20"/>
        </w:rPr>
        <w:t>).</w:t>
      </w:r>
      <w:r w:rsidRPr="0065699B">
        <w:rPr>
          <w:rFonts w:cstheme="minorHAnsi"/>
          <w:sz w:val="20"/>
          <w:szCs w:val="20"/>
          <w:lang w:val="en-IE"/>
        </w:rPr>
        <w:t xml:space="preserve"> </w:t>
      </w:r>
    </w:p>
    <w:p w14:paraId="5AAB92C1" w14:textId="3E6C4C45" w:rsidR="006019A8" w:rsidRPr="0065699B" w:rsidRDefault="006019A8" w:rsidP="2B223F4C">
      <w:pPr>
        <w:jc w:val="both"/>
        <w:rPr>
          <w:rFonts w:eastAsia="Calibri"/>
          <w:sz w:val="20"/>
          <w:szCs w:val="20"/>
        </w:rPr>
      </w:pPr>
      <w:r w:rsidRPr="0065699B">
        <w:rPr>
          <w:rFonts w:eastAsia="Calibri"/>
          <w:sz w:val="20"/>
          <w:szCs w:val="20"/>
          <w:u w:val="single"/>
        </w:rPr>
        <w:t xml:space="preserve">We ask to increase the allocation of CZK </w:t>
      </w:r>
      <w:r w:rsidR="3C0717AF" w:rsidRPr="0065699B">
        <w:rPr>
          <w:rFonts w:eastAsia="Calibri"/>
          <w:sz w:val="20"/>
          <w:szCs w:val="20"/>
          <w:u w:val="single"/>
        </w:rPr>
        <w:t xml:space="preserve">616 </w:t>
      </w:r>
      <w:r w:rsidRPr="0065699B">
        <w:rPr>
          <w:rFonts w:eastAsia="Calibri"/>
          <w:sz w:val="20"/>
          <w:szCs w:val="20"/>
          <w:u w:val="single"/>
        </w:rPr>
        <w:t>million for the implementation.</w:t>
      </w:r>
    </w:p>
    <w:p w14:paraId="5AAB92C2" w14:textId="77777777" w:rsidR="006019A8" w:rsidRPr="0065699B" w:rsidRDefault="006019A8" w:rsidP="006019A8">
      <w:pPr>
        <w:jc w:val="both"/>
        <w:rPr>
          <w:rFonts w:cstheme="minorHAnsi"/>
          <w:sz w:val="20"/>
          <w:szCs w:val="20"/>
          <w:lang w:val="en-IE"/>
        </w:rPr>
      </w:pPr>
    </w:p>
    <w:p w14:paraId="5AAB92C3" w14:textId="77777777" w:rsidR="005B0CD8" w:rsidRPr="0065699B" w:rsidRDefault="006019A8" w:rsidP="006019A8">
      <w:pPr>
        <w:rPr>
          <w:sz w:val="20"/>
          <w:szCs w:val="20"/>
        </w:rPr>
      </w:pPr>
      <w:r w:rsidRPr="0065699B">
        <w:rPr>
          <w:rFonts w:cstheme="minorHAnsi"/>
          <w:b/>
          <w:bCs/>
          <w:sz w:val="20"/>
          <w:szCs w:val="20"/>
        </w:rPr>
        <w:t>The funds for higher allocation will be drawn from the funds remaining after the target achievement in component 1.5.1.3 (both has 100 % digital tag).</w:t>
      </w:r>
    </w:p>
    <w:p w14:paraId="5AAB92C4" w14:textId="77777777" w:rsidR="00F51322" w:rsidRPr="0065699B" w:rsidRDefault="00F51322" w:rsidP="00605759"/>
    <w:p w14:paraId="5AAB92C5" w14:textId="77777777" w:rsidR="00F51322" w:rsidRPr="0065699B" w:rsidRDefault="00F51322" w:rsidP="00605759"/>
    <w:tbl>
      <w:tblPr>
        <w:tblStyle w:val="Mkatabulky"/>
        <w:tblW w:w="0" w:type="auto"/>
        <w:tblLook w:val="04A0" w:firstRow="1" w:lastRow="0" w:firstColumn="1" w:lastColumn="0" w:noHBand="0" w:noVBand="1"/>
      </w:tblPr>
      <w:tblGrid>
        <w:gridCol w:w="3227"/>
        <w:gridCol w:w="5939"/>
      </w:tblGrid>
      <w:tr w:rsidR="00F51322" w:rsidRPr="0065699B" w14:paraId="5AAB92C7" w14:textId="77777777" w:rsidTr="00755476">
        <w:tc>
          <w:tcPr>
            <w:tcW w:w="9166" w:type="dxa"/>
            <w:gridSpan w:val="2"/>
            <w:shd w:val="clear" w:color="auto" w:fill="1F3864"/>
          </w:tcPr>
          <w:p w14:paraId="5AAB92C6" w14:textId="77777777" w:rsidR="00F51322" w:rsidRPr="0065699B" w:rsidRDefault="00F51322" w:rsidP="00755476">
            <w:pPr>
              <w:jc w:val="center"/>
              <w:rPr>
                <w:rFonts w:ascii="Times New Roman" w:eastAsia="Calibri" w:hAnsi="Times New Roman" w:cs="Times New Roman"/>
                <w:b/>
                <w:bCs/>
                <w:noProof/>
                <w:sz w:val="24"/>
                <w:szCs w:val="24"/>
                <w:u w:val="single"/>
                <w:lang w:val="en-IE"/>
              </w:rPr>
            </w:pPr>
            <w:r w:rsidRPr="0065699B">
              <w:rPr>
                <w:rFonts w:ascii="Times New Roman" w:eastAsia="Calibri" w:hAnsi="Times New Roman" w:cs="Times New Roman"/>
                <w:b/>
                <w:bCs/>
                <w:noProof/>
                <w:sz w:val="20"/>
                <w:szCs w:val="20"/>
                <w:lang w:val="en-US"/>
              </w:rPr>
              <w:lastRenderedPageBreak/>
              <w:t>Component 1.3: HIGH CAPACITY DIGTAL NETWORK</w:t>
            </w:r>
          </w:p>
        </w:tc>
      </w:tr>
      <w:tr w:rsidR="00F51322" w:rsidRPr="0065699B" w14:paraId="5AAB92CA" w14:textId="77777777" w:rsidTr="00755476">
        <w:tc>
          <w:tcPr>
            <w:tcW w:w="3227" w:type="dxa"/>
            <w:shd w:val="clear" w:color="auto" w:fill="00B0F0"/>
          </w:tcPr>
          <w:p w14:paraId="5AAB92C8" w14:textId="77777777" w:rsidR="00F51322" w:rsidRPr="0065699B" w:rsidRDefault="00F51322" w:rsidP="00755476">
            <w:pPr>
              <w:jc w:val="both"/>
              <w:rPr>
                <w:rFonts w:ascii="Times New Roman" w:eastAsia="Calibri" w:hAnsi="Times New Roman" w:cs="Times New Roman"/>
                <w:b/>
                <w:bCs/>
                <w:noProof/>
                <w:color w:val="FFFFFF"/>
                <w:sz w:val="24"/>
                <w:szCs w:val="24"/>
                <w:u w:val="single"/>
                <w:lang w:val="en-IE"/>
              </w:rPr>
            </w:pPr>
            <w:r w:rsidRPr="0065699B">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5AAB92C9" w14:textId="77777777" w:rsidR="00F51322" w:rsidRPr="0065699B" w:rsidRDefault="00F51322" w:rsidP="00755476">
            <w:pPr>
              <w:jc w:val="both"/>
              <w:rPr>
                <w:rFonts w:ascii="Times New Roman" w:eastAsia="Calibri" w:hAnsi="Times New Roman" w:cs="Times New Roman"/>
                <w:b/>
                <w:bCs/>
                <w:noProof/>
                <w:color w:val="FFFFFF"/>
                <w:sz w:val="20"/>
                <w:szCs w:val="24"/>
                <w:u w:val="single"/>
                <w:lang w:val="en-IE"/>
              </w:rPr>
            </w:pPr>
            <w:r w:rsidRPr="0065699B">
              <w:rPr>
                <w:rFonts w:ascii="Times New Roman" w:eastAsia="Calibri" w:hAnsi="Times New Roman" w:cs="Times New Roman"/>
                <w:b/>
                <w:bCs/>
                <w:noProof/>
                <w:color w:val="FFFFFF"/>
                <w:sz w:val="20"/>
                <w:szCs w:val="24"/>
                <w:u w:val="single"/>
                <w:lang w:val="en-IE"/>
              </w:rPr>
              <w:t>Investment 2</w:t>
            </w:r>
          </w:p>
        </w:tc>
      </w:tr>
      <w:tr w:rsidR="00F51322" w:rsidRPr="0065699B" w14:paraId="5AAB92CD" w14:textId="77777777" w:rsidTr="00755476">
        <w:tc>
          <w:tcPr>
            <w:tcW w:w="3227" w:type="dxa"/>
            <w:shd w:val="clear" w:color="auto" w:fill="00B0F0"/>
          </w:tcPr>
          <w:p w14:paraId="5AAB92CB" w14:textId="77777777" w:rsidR="00F51322" w:rsidRPr="0065699B" w:rsidRDefault="00F51322" w:rsidP="00755476">
            <w:pPr>
              <w:jc w:val="both"/>
              <w:rPr>
                <w:rFonts w:ascii="Times New Roman" w:eastAsia="Calibri" w:hAnsi="Times New Roman" w:cs="Times New Roman"/>
                <w:b/>
                <w:bCs/>
                <w:noProof/>
                <w:color w:val="FFFFFF"/>
                <w:sz w:val="24"/>
                <w:szCs w:val="24"/>
                <w:u w:val="single"/>
                <w:lang w:val="en-IE"/>
              </w:rPr>
            </w:pPr>
            <w:r w:rsidRPr="0065699B">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5AAB92CC" w14:textId="77777777" w:rsidR="00F51322" w:rsidRPr="0065699B" w:rsidRDefault="00F51322" w:rsidP="00755476">
            <w:pPr>
              <w:jc w:val="both"/>
              <w:rPr>
                <w:rFonts w:ascii="Times New Roman" w:eastAsia="Calibri" w:hAnsi="Times New Roman" w:cs="Times New Roman"/>
                <w:b/>
                <w:bCs/>
                <w:noProof/>
                <w:color w:val="FFFFFF"/>
                <w:sz w:val="20"/>
                <w:szCs w:val="24"/>
                <w:u w:val="single"/>
                <w:lang w:val="en-IE"/>
              </w:rPr>
            </w:pPr>
            <w:r w:rsidRPr="0065699B">
              <w:rPr>
                <w:rFonts w:ascii="Times New Roman" w:eastAsia="Calibri" w:hAnsi="Times New Roman" w:cs="Times New Roman"/>
                <w:b/>
                <w:bCs/>
                <w:noProof/>
                <w:color w:val="FFFFFF"/>
                <w:sz w:val="20"/>
                <w:szCs w:val="24"/>
                <w:u w:val="single"/>
                <w:lang w:val="en-IE"/>
              </w:rPr>
              <w:t>Covering 5G corridors and promoting the development of 5G</w:t>
            </w:r>
          </w:p>
        </w:tc>
      </w:tr>
      <w:tr w:rsidR="00F51322" w:rsidRPr="0065699B" w14:paraId="5AAB92D0" w14:textId="77777777" w:rsidTr="00755476">
        <w:tc>
          <w:tcPr>
            <w:tcW w:w="3227" w:type="dxa"/>
            <w:shd w:val="clear" w:color="auto" w:fill="BDD6EE"/>
          </w:tcPr>
          <w:p w14:paraId="5AAB92CE" w14:textId="77777777" w:rsidR="00F51322" w:rsidRPr="0065699B" w:rsidRDefault="00F51322" w:rsidP="00755476">
            <w:pPr>
              <w:rPr>
                <w:rFonts w:ascii="Times New Roman" w:eastAsia="Calibri" w:hAnsi="Times New Roman" w:cs="Times New Roman"/>
                <w:b/>
                <w:bCs/>
                <w:noProof/>
                <w:sz w:val="20"/>
                <w:szCs w:val="20"/>
                <w:lang w:val="en-US"/>
              </w:rPr>
            </w:pPr>
            <w:r w:rsidRPr="0065699B">
              <w:rPr>
                <w:rFonts w:ascii="Times New Roman" w:eastAsia="Calibri" w:hAnsi="Times New Roman" w:cs="Times New Roman"/>
                <w:b/>
                <w:bCs/>
                <w:noProof/>
                <w:sz w:val="20"/>
                <w:szCs w:val="20"/>
                <w:lang w:val="en-US"/>
              </w:rPr>
              <w:t>Type of change compared to CID</w:t>
            </w:r>
          </w:p>
        </w:tc>
        <w:tc>
          <w:tcPr>
            <w:tcW w:w="5939" w:type="dxa"/>
          </w:tcPr>
          <w:p w14:paraId="5AAB92CF" w14:textId="77777777" w:rsidR="00F51322" w:rsidRPr="0065699B" w:rsidRDefault="00F51322" w:rsidP="00755476">
            <w:pPr>
              <w:jc w:val="both"/>
              <w:rPr>
                <w:rFonts w:ascii="Times New Roman" w:eastAsia="Calibri" w:hAnsi="Times New Roman" w:cs="Times New Roman"/>
                <w:b/>
                <w:bCs/>
                <w:noProof/>
                <w:sz w:val="24"/>
                <w:szCs w:val="24"/>
                <w:u w:val="single"/>
                <w:lang w:val="en-IE"/>
              </w:rPr>
            </w:pPr>
            <w:r w:rsidRPr="0065699B">
              <w:rPr>
                <w:rFonts w:ascii="Times New Roman" w:eastAsia="Calibri" w:hAnsi="Times New Roman" w:cs="Times New Roman"/>
                <w:noProof/>
                <w:sz w:val="20"/>
                <w:szCs w:val="20"/>
                <w:lang w:val="en-US"/>
              </w:rPr>
              <w:t>[modified]</w:t>
            </w:r>
          </w:p>
        </w:tc>
      </w:tr>
      <w:tr w:rsidR="00F51322" w:rsidRPr="0065699B" w14:paraId="5AAB92D9" w14:textId="77777777" w:rsidTr="00755476">
        <w:tc>
          <w:tcPr>
            <w:tcW w:w="3227" w:type="dxa"/>
            <w:shd w:val="clear" w:color="auto" w:fill="BDD6EE"/>
          </w:tcPr>
          <w:p w14:paraId="5AAB92D1" w14:textId="77777777" w:rsidR="00F51322" w:rsidRPr="0065699B" w:rsidRDefault="00F51322" w:rsidP="00755476">
            <w:pPr>
              <w:jc w:val="both"/>
              <w:rPr>
                <w:rFonts w:ascii="Times New Roman" w:eastAsia="Calibri" w:hAnsi="Times New Roman" w:cs="Times New Roman"/>
                <w:b/>
                <w:bCs/>
                <w:noProof/>
                <w:sz w:val="24"/>
                <w:szCs w:val="24"/>
                <w:u w:val="single"/>
                <w:lang w:val="en-IE"/>
              </w:rPr>
            </w:pPr>
            <w:r w:rsidRPr="0065699B">
              <w:rPr>
                <w:rFonts w:ascii="Times New Roman" w:eastAsia="Calibri" w:hAnsi="Times New Roman" w:cs="Times New Roman"/>
                <w:b/>
                <w:bCs/>
                <w:noProof/>
                <w:sz w:val="20"/>
                <w:szCs w:val="20"/>
                <w:lang w:val="en-US"/>
              </w:rPr>
              <w:t>Legal base of the change (select at least one)</w:t>
            </w:r>
          </w:p>
        </w:tc>
        <w:tc>
          <w:tcPr>
            <w:tcW w:w="5939" w:type="dxa"/>
          </w:tcPr>
          <w:p w14:paraId="5AAB92D2" w14:textId="77777777" w:rsidR="00F51322" w:rsidRPr="0065699B" w:rsidRDefault="00A75B17" w:rsidP="0075547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139686750"/>
                <w14:checkbox>
                  <w14:checked w14:val="0"/>
                  <w14:checkedState w14:val="2612" w14:font="MS Gothic"/>
                  <w14:uncheckedState w14:val="2610" w14:font="MS Gothic"/>
                </w14:checkbox>
              </w:sdtPr>
              <w:sdtEndPr/>
              <w:sdtContent>
                <w:r w:rsidR="00F51322" w:rsidRPr="0065699B">
                  <w:rPr>
                    <w:rFonts w:ascii="Segoe UI Symbol" w:eastAsia="Calibri" w:hAnsi="Segoe UI Symbol" w:cs="Segoe UI Symbol"/>
                    <w:noProof/>
                    <w:color w:val="2B579A"/>
                    <w:sz w:val="20"/>
                    <w:szCs w:val="20"/>
                    <w:shd w:val="clear" w:color="auto" w:fill="E6E6E6"/>
                    <w:lang w:val="en-US"/>
                  </w:rPr>
                  <w:t>☐</w:t>
                </w:r>
              </w:sdtContent>
            </w:sdt>
            <w:r w:rsidR="00F51322" w:rsidRPr="0065699B">
              <w:rPr>
                <w:rFonts w:ascii="Times New Roman" w:eastAsia="Calibri" w:hAnsi="Times New Roman" w:cs="Times New Roman"/>
                <w:noProof/>
                <w:sz w:val="20"/>
                <w:szCs w:val="20"/>
                <w:lang w:val="en-US"/>
              </w:rPr>
              <w:t xml:space="preserve"> Article 14(2) – loan request</w:t>
            </w:r>
          </w:p>
          <w:p w14:paraId="5AAB92D3" w14:textId="77777777" w:rsidR="00F51322" w:rsidRPr="0065699B" w:rsidRDefault="00A75B17" w:rsidP="0075547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5897477"/>
                <w14:checkbox>
                  <w14:checked w14:val="0"/>
                  <w14:checkedState w14:val="2612" w14:font="MS Gothic"/>
                  <w14:uncheckedState w14:val="2610" w14:font="MS Gothic"/>
                </w14:checkbox>
              </w:sdtPr>
              <w:sdtEndPr/>
              <w:sdtContent>
                <w:r w:rsidR="00F51322" w:rsidRPr="0065699B">
                  <w:rPr>
                    <w:rFonts w:ascii="Segoe UI Symbol" w:eastAsia="Calibri" w:hAnsi="Segoe UI Symbol" w:cs="Segoe UI Symbol"/>
                    <w:noProof/>
                    <w:color w:val="2B579A"/>
                    <w:sz w:val="20"/>
                    <w:szCs w:val="20"/>
                    <w:shd w:val="clear" w:color="auto" w:fill="E6E6E6"/>
                    <w:lang w:val="en-US"/>
                  </w:rPr>
                  <w:t>☐</w:t>
                </w:r>
              </w:sdtContent>
            </w:sdt>
            <w:r w:rsidR="00F51322" w:rsidRPr="0065699B">
              <w:rPr>
                <w:rFonts w:ascii="Times New Roman" w:eastAsia="Calibri" w:hAnsi="Times New Roman" w:cs="Times New Roman"/>
                <w:noProof/>
                <w:sz w:val="20"/>
                <w:szCs w:val="20"/>
                <w:lang w:val="en-US"/>
              </w:rPr>
              <w:t xml:space="preserve"> Article 18(2) – update of the maximum financial contribution</w:t>
            </w:r>
          </w:p>
          <w:p w14:paraId="5AAB92D4" w14:textId="77777777" w:rsidR="00F51322" w:rsidRPr="0065699B" w:rsidRDefault="00A75B17" w:rsidP="00755476">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265309803"/>
                <w:placeholder>
                  <w:docPart w:val="1ECEB16D933F41CD85E552AD733FB515"/>
                </w:placeholder>
                <w14:checkbox>
                  <w14:checked w14:val="1"/>
                  <w14:checkedState w14:val="2612" w14:font="MS Gothic"/>
                  <w14:uncheckedState w14:val="2610" w14:font="MS Gothic"/>
                </w14:checkbox>
              </w:sdtPr>
              <w:sdtEndPr/>
              <w:sdtContent>
                <w:r w:rsidR="007B1466" w:rsidRPr="0065699B">
                  <w:rPr>
                    <w:rFonts w:ascii="MS Gothic" w:eastAsia="MS Gothic" w:hAnsi="MS Gothic" w:cs="Times New Roman" w:hint="eastAsia"/>
                    <w:noProof/>
                    <w:color w:val="2B579A"/>
                    <w:sz w:val="20"/>
                    <w:szCs w:val="20"/>
                    <w:shd w:val="clear" w:color="auto" w:fill="E6E6E6"/>
                    <w:lang w:val="en-US"/>
                  </w:rPr>
                  <w:t>☒</w:t>
                </w:r>
              </w:sdtContent>
            </w:sdt>
            <w:r w:rsidR="00F51322" w:rsidRPr="0065699B">
              <w:rPr>
                <w:rFonts w:ascii="Times New Roman" w:eastAsia="Calibri" w:hAnsi="Times New Roman" w:cs="Times New Roman"/>
                <w:noProof/>
                <w:sz w:val="20"/>
                <w:szCs w:val="20"/>
                <w:lang w:val="en-US"/>
              </w:rPr>
              <w:t xml:space="preserve"> Article 21 – amendment due to objective circumstances</w:t>
            </w:r>
          </w:p>
          <w:p w14:paraId="5AAB92D5" w14:textId="77777777" w:rsidR="00F51322" w:rsidRPr="0065699B" w:rsidRDefault="00A75B17" w:rsidP="00755476">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1163011296"/>
                <w:placeholder>
                  <w:docPart w:val="1ECEB16D933F41CD85E552AD733FB515"/>
                </w:placeholder>
                <w14:checkbox>
                  <w14:checked w14:val="0"/>
                  <w14:checkedState w14:val="2612" w14:font="MS Gothic"/>
                  <w14:uncheckedState w14:val="2610" w14:font="MS Gothic"/>
                </w14:checkbox>
              </w:sdtPr>
              <w:sdtEndPr/>
              <w:sdtContent>
                <w:r w:rsidR="00F51322" w:rsidRPr="0065699B">
                  <w:rPr>
                    <w:rFonts w:ascii="Segoe UI Symbol" w:eastAsia="Calibri" w:hAnsi="Segoe UI Symbol" w:cs="Segoe UI Symbol"/>
                    <w:noProof/>
                    <w:color w:val="2B579A"/>
                    <w:sz w:val="20"/>
                    <w:szCs w:val="20"/>
                    <w:shd w:val="clear" w:color="auto" w:fill="E6E6E6"/>
                    <w:lang w:val="fr-BE"/>
                  </w:rPr>
                  <w:t>☐</w:t>
                </w:r>
              </w:sdtContent>
            </w:sdt>
            <w:r w:rsidR="00F51322" w:rsidRPr="0065699B">
              <w:rPr>
                <w:rFonts w:ascii="Times New Roman" w:eastAsia="Calibri" w:hAnsi="Times New Roman" w:cs="Times New Roman"/>
                <w:noProof/>
                <w:sz w:val="20"/>
                <w:szCs w:val="20"/>
                <w:lang w:val="fr-BE"/>
              </w:rPr>
              <w:t xml:space="preserve"> Article 21a – REPowerEU non-repayable financial support (ETS revenue)</w:t>
            </w:r>
          </w:p>
          <w:p w14:paraId="5AAB92D6" w14:textId="77777777" w:rsidR="00F51322" w:rsidRPr="0065699B" w:rsidRDefault="00A75B17" w:rsidP="00755476">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1053460030"/>
                <w:placeholder>
                  <w:docPart w:val="1ECEB16D933F41CD85E552AD733FB515"/>
                </w:placeholder>
                <w14:checkbox>
                  <w14:checked w14:val="0"/>
                  <w14:checkedState w14:val="2612" w14:font="MS Gothic"/>
                  <w14:uncheckedState w14:val="2610" w14:font="MS Gothic"/>
                </w14:checkbox>
              </w:sdtPr>
              <w:sdtEndPr/>
              <w:sdtContent>
                <w:r w:rsidR="00F51322" w:rsidRPr="0065699B">
                  <w:rPr>
                    <w:rFonts w:ascii="Segoe UI Symbol" w:eastAsia="Calibri" w:hAnsi="Segoe UI Symbol" w:cs="Segoe UI Symbol"/>
                    <w:noProof/>
                    <w:color w:val="2B579A"/>
                    <w:sz w:val="20"/>
                    <w:szCs w:val="20"/>
                    <w:shd w:val="clear" w:color="auto" w:fill="E6E6E6"/>
                    <w:lang w:val="en-IE"/>
                  </w:rPr>
                  <w:t>☐</w:t>
                </w:r>
              </w:sdtContent>
            </w:sdt>
            <w:r w:rsidR="00F51322" w:rsidRPr="0065699B">
              <w:rPr>
                <w:rFonts w:ascii="Times New Roman" w:eastAsia="Calibri" w:hAnsi="Times New Roman" w:cs="Times New Roman"/>
                <w:noProof/>
                <w:sz w:val="20"/>
                <w:szCs w:val="20"/>
                <w:lang w:val="en-IE"/>
              </w:rPr>
              <w:t xml:space="preserve"> Article 21b (2) – BAR transfers</w:t>
            </w:r>
          </w:p>
          <w:p w14:paraId="5AAB92D7" w14:textId="77777777" w:rsidR="00F51322" w:rsidRPr="0065699B" w:rsidRDefault="00F51322" w:rsidP="00755476">
            <w:pPr>
              <w:jc w:val="both"/>
              <w:rPr>
                <w:rFonts w:ascii="Times New Roman" w:eastAsia="Calibri" w:hAnsi="Times New Roman" w:cs="Times New Roman"/>
                <w:noProof/>
                <w:sz w:val="20"/>
                <w:szCs w:val="20"/>
                <w:lang w:val="en-US"/>
              </w:rPr>
            </w:pPr>
            <w:r w:rsidRPr="0065699B">
              <w:rPr>
                <w:rFonts w:ascii="Segoe UI Symbol" w:eastAsia="MS Gothic" w:hAnsi="Segoe UI Symbol" w:cs="Segoe UI Symbol"/>
                <w:noProof/>
                <w:sz w:val="20"/>
                <w:szCs w:val="20"/>
                <w:lang w:val="en-US"/>
              </w:rPr>
              <w:t>☐</w:t>
            </w:r>
            <w:r w:rsidRPr="0065699B">
              <w:rPr>
                <w:rFonts w:ascii="Times New Roman" w:eastAsia="Calibri" w:hAnsi="Times New Roman" w:cs="Times New Roman"/>
                <w:noProof/>
                <w:sz w:val="20"/>
                <w:szCs w:val="20"/>
                <w:lang w:val="en-US"/>
              </w:rPr>
              <w:t xml:space="preserve"> None of the above, correction of clerical error</w:t>
            </w:r>
          </w:p>
          <w:p w14:paraId="5AAB92D8" w14:textId="77777777" w:rsidR="00F51322" w:rsidRPr="0065699B" w:rsidRDefault="00F51322" w:rsidP="00755476">
            <w:pPr>
              <w:jc w:val="both"/>
              <w:rPr>
                <w:rFonts w:ascii="Times New Roman" w:eastAsia="Calibri" w:hAnsi="Times New Roman" w:cs="Times New Roman"/>
                <w:noProof/>
                <w:sz w:val="20"/>
                <w:szCs w:val="20"/>
                <w:lang w:val="en-IE"/>
              </w:rPr>
            </w:pPr>
          </w:p>
        </w:tc>
      </w:tr>
      <w:tr w:rsidR="00F51322" w:rsidRPr="0065699B" w14:paraId="5AAB92E1" w14:textId="77777777" w:rsidTr="00755476">
        <w:tc>
          <w:tcPr>
            <w:tcW w:w="3227" w:type="dxa"/>
            <w:shd w:val="clear" w:color="auto" w:fill="BDD6EE"/>
          </w:tcPr>
          <w:p w14:paraId="5AAB92DA" w14:textId="77777777" w:rsidR="00F51322" w:rsidRPr="0065699B" w:rsidRDefault="00F51322" w:rsidP="00755476">
            <w:pPr>
              <w:rPr>
                <w:rFonts w:ascii="Times New Roman" w:eastAsia="Calibri" w:hAnsi="Times New Roman" w:cs="Times New Roman"/>
                <w:b/>
                <w:bCs/>
                <w:noProof/>
                <w:sz w:val="20"/>
                <w:szCs w:val="20"/>
                <w:lang w:val="en-US"/>
              </w:rPr>
            </w:pPr>
            <w:r w:rsidRPr="0065699B">
              <w:rPr>
                <w:rFonts w:ascii="Times New Roman" w:eastAsia="Calibri" w:hAnsi="Times New Roman" w:cs="Times New Roman"/>
                <w:b/>
                <w:bCs/>
                <w:noProof/>
                <w:sz w:val="20"/>
                <w:szCs w:val="20"/>
                <w:lang w:val="en-US"/>
              </w:rPr>
              <w:t>Elements modified (only for modified measures)</w:t>
            </w:r>
          </w:p>
          <w:p w14:paraId="5AAB92DB" w14:textId="77777777" w:rsidR="00F51322" w:rsidRPr="0065699B" w:rsidRDefault="00F51322" w:rsidP="00755476">
            <w:pPr>
              <w:jc w:val="both"/>
              <w:rPr>
                <w:rFonts w:ascii="Times New Roman" w:eastAsia="Calibri" w:hAnsi="Times New Roman" w:cs="Times New Roman"/>
                <w:b/>
                <w:bCs/>
                <w:noProof/>
                <w:sz w:val="24"/>
                <w:szCs w:val="24"/>
                <w:u w:val="single"/>
                <w:lang w:val="en-IE"/>
              </w:rPr>
            </w:pPr>
          </w:p>
        </w:tc>
        <w:tc>
          <w:tcPr>
            <w:tcW w:w="5939" w:type="dxa"/>
          </w:tcPr>
          <w:p w14:paraId="5AAB92DC" w14:textId="12E8DF51" w:rsidR="00F51322" w:rsidRPr="0065699B" w:rsidRDefault="00A75B17" w:rsidP="0075547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834483422"/>
                <w14:checkbox>
                  <w14:checked w14:val="1"/>
                  <w14:checkedState w14:val="2612" w14:font="MS Gothic"/>
                  <w14:uncheckedState w14:val="2610" w14:font="MS Gothic"/>
                </w14:checkbox>
              </w:sdtPr>
              <w:sdtEndPr/>
              <w:sdtContent>
                <w:r w:rsidR="00477D71" w:rsidRPr="0065699B">
                  <w:rPr>
                    <w:rFonts w:ascii="MS Gothic" w:eastAsia="MS Gothic" w:hAnsi="MS Gothic" w:cs="Times New Roman" w:hint="eastAsia"/>
                    <w:noProof/>
                    <w:color w:val="2B579A"/>
                    <w:sz w:val="20"/>
                    <w:szCs w:val="20"/>
                    <w:shd w:val="clear" w:color="auto" w:fill="E6E6E6"/>
                    <w:lang w:val="en-US"/>
                  </w:rPr>
                  <w:t>☒</w:t>
                </w:r>
              </w:sdtContent>
            </w:sdt>
            <w:r w:rsidR="00F51322" w:rsidRPr="0065699B">
              <w:rPr>
                <w:rFonts w:ascii="Times New Roman" w:eastAsia="Calibri" w:hAnsi="Times New Roman" w:cs="Times New Roman"/>
                <w:noProof/>
                <w:sz w:val="20"/>
                <w:szCs w:val="20"/>
                <w:lang w:val="en-US"/>
              </w:rPr>
              <w:t xml:space="preserve"> Component / Measure description</w:t>
            </w:r>
          </w:p>
          <w:p w14:paraId="5AAB92DD" w14:textId="77777777" w:rsidR="00F51322" w:rsidRPr="0065699B" w:rsidRDefault="00A75B17" w:rsidP="0075547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408609457"/>
                <w:placeholder>
                  <w:docPart w:val="1ECEB16D933F41CD85E552AD733FB515"/>
                </w:placeholder>
                <w14:checkbox>
                  <w14:checked w14:val="1"/>
                  <w14:checkedState w14:val="2612" w14:font="MS Gothic"/>
                  <w14:uncheckedState w14:val="2610" w14:font="MS Gothic"/>
                </w14:checkbox>
              </w:sdtPr>
              <w:sdtEndPr/>
              <w:sdtContent>
                <w:r w:rsidR="007B1466" w:rsidRPr="0065699B">
                  <w:rPr>
                    <w:rFonts w:ascii="MS Gothic" w:eastAsia="MS Gothic" w:hAnsi="MS Gothic" w:cs="Times New Roman" w:hint="eastAsia"/>
                    <w:noProof/>
                    <w:color w:val="2B579A"/>
                    <w:sz w:val="20"/>
                    <w:szCs w:val="20"/>
                    <w:shd w:val="clear" w:color="auto" w:fill="E6E6E6"/>
                    <w:lang w:val="en-US"/>
                  </w:rPr>
                  <w:t>☒</w:t>
                </w:r>
              </w:sdtContent>
            </w:sdt>
            <w:r w:rsidR="00F51322" w:rsidRPr="0065699B">
              <w:rPr>
                <w:rFonts w:ascii="Times New Roman" w:eastAsia="Calibri" w:hAnsi="Times New Roman" w:cs="Times New Roman"/>
                <w:noProof/>
                <w:sz w:val="20"/>
                <w:szCs w:val="20"/>
                <w:lang w:val="en-US"/>
              </w:rPr>
              <w:t>Milestones and targets</w:t>
            </w:r>
          </w:p>
          <w:p w14:paraId="5AAB92DE" w14:textId="77777777" w:rsidR="00F51322" w:rsidRPr="0065699B" w:rsidRDefault="00A75B17" w:rsidP="0075547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615049841"/>
                <w14:checkbox>
                  <w14:checked w14:val="1"/>
                  <w14:checkedState w14:val="2612" w14:font="MS Gothic"/>
                  <w14:uncheckedState w14:val="2610" w14:font="MS Gothic"/>
                </w14:checkbox>
              </w:sdtPr>
              <w:sdtEndPr/>
              <w:sdtContent>
                <w:r w:rsidR="007B1466" w:rsidRPr="0065699B">
                  <w:rPr>
                    <w:rFonts w:ascii="MS Gothic" w:eastAsia="MS Gothic" w:hAnsi="MS Gothic" w:cs="Times New Roman" w:hint="eastAsia"/>
                    <w:noProof/>
                    <w:color w:val="2B579A"/>
                    <w:sz w:val="20"/>
                    <w:szCs w:val="20"/>
                    <w:shd w:val="clear" w:color="auto" w:fill="E6E6E6"/>
                    <w:lang w:val="en-US"/>
                  </w:rPr>
                  <w:t>☒</w:t>
                </w:r>
              </w:sdtContent>
            </w:sdt>
            <w:r w:rsidR="00F51322" w:rsidRPr="0065699B">
              <w:rPr>
                <w:rFonts w:ascii="Times New Roman" w:eastAsia="Calibri" w:hAnsi="Times New Roman" w:cs="Times New Roman"/>
                <w:noProof/>
                <w:sz w:val="20"/>
                <w:szCs w:val="20"/>
                <w:lang w:val="en-US"/>
              </w:rPr>
              <w:t xml:space="preserve"> Estimated cost</w:t>
            </w:r>
          </w:p>
          <w:p w14:paraId="5AAB92DF" w14:textId="77777777" w:rsidR="00F51322" w:rsidRPr="0065699B" w:rsidRDefault="00A75B17" w:rsidP="0075547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90897690"/>
                <w14:checkbox>
                  <w14:checked w14:val="0"/>
                  <w14:checkedState w14:val="2612" w14:font="MS Gothic"/>
                  <w14:uncheckedState w14:val="2610" w14:font="MS Gothic"/>
                </w14:checkbox>
              </w:sdtPr>
              <w:sdtEndPr/>
              <w:sdtContent>
                <w:r w:rsidR="00F51322" w:rsidRPr="0065699B">
                  <w:rPr>
                    <w:rFonts w:ascii="Segoe UI Symbol" w:eastAsia="Calibri" w:hAnsi="Segoe UI Symbol" w:cs="Segoe UI Symbol"/>
                    <w:noProof/>
                    <w:color w:val="2B579A"/>
                    <w:sz w:val="20"/>
                    <w:szCs w:val="20"/>
                    <w:shd w:val="clear" w:color="auto" w:fill="E6E6E6"/>
                    <w:lang w:val="en-US"/>
                  </w:rPr>
                  <w:t>☐</w:t>
                </w:r>
              </w:sdtContent>
            </w:sdt>
            <w:r w:rsidR="00F51322" w:rsidRPr="0065699B">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5AAB92E0" w14:textId="77777777" w:rsidR="00F51322" w:rsidRPr="0065699B" w:rsidRDefault="00A75B17" w:rsidP="00755476">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416298062"/>
                <w14:checkbox>
                  <w14:checked w14:val="0"/>
                  <w14:checkedState w14:val="2612" w14:font="MS Gothic"/>
                  <w14:uncheckedState w14:val="2610" w14:font="MS Gothic"/>
                </w14:checkbox>
              </w:sdtPr>
              <w:sdtEndPr/>
              <w:sdtContent>
                <w:r w:rsidR="00F51322" w:rsidRPr="0065699B">
                  <w:rPr>
                    <w:rFonts w:ascii="Segoe UI Symbol" w:eastAsia="Calibri" w:hAnsi="Segoe UI Symbol" w:cs="Segoe UI Symbol"/>
                    <w:noProof/>
                    <w:color w:val="2B579A"/>
                    <w:sz w:val="20"/>
                    <w:szCs w:val="20"/>
                    <w:shd w:val="clear" w:color="auto" w:fill="E6E6E6"/>
                    <w:lang w:val="en-US"/>
                  </w:rPr>
                  <w:t>☐</w:t>
                </w:r>
              </w:sdtContent>
            </w:sdt>
            <w:r w:rsidR="00F51322" w:rsidRPr="0065699B">
              <w:rPr>
                <w:rFonts w:ascii="Times New Roman" w:eastAsia="Calibri" w:hAnsi="Times New Roman" w:cs="Times New Roman"/>
                <w:noProof/>
                <w:sz w:val="20"/>
                <w:szCs w:val="20"/>
                <w:lang w:val="en-US"/>
              </w:rPr>
              <w:t xml:space="preserve"> DNSH self-assessment</w:t>
            </w:r>
          </w:p>
        </w:tc>
      </w:tr>
    </w:tbl>
    <w:p w14:paraId="5AAB92E2" w14:textId="77777777" w:rsidR="00F51322" w:rsidRPr="0065699B" w:rsidRDefault="00F51322" w:rsidP="00F51322"/>
    <w:tbl>
      <w:tblPr>
        <w:tblStyle w:val="Mkatabulky"/>
        <w:tblW w:w="0" w:type="auto"/>
        <w:tblLook w:val="04A0" w:firstRow="1" w:lastRow="0" w:firstColumn="1" w:lastColumn="0" w:noHBand="0" w:noVBand="1"/>
      </w:tblPr>
      <w:tblGrid>
        <w:gridCol w:w="2235"/>
        <w:gridCol w:w="3260"/>
        <w:gridCol w:w="3747"/>
      </w:tblGrid>
      <w:tr w:rsidR="00F51322" w:rsidRPr="0065699B" w14:paraId="5AAB92E4" w14:textId="77777777" w:rsidTr="06E5E95B">
        <w:tc>
          <w:tcPr>
            <w:tcW w:w="9242" w:type="dxa"/>
            <w:gridSpan w:val="3"/>
            <w:shd w:val="clear" w:color="auto" w:fill="1F3864"/>
          </w:tcPr>
          <w:p w14:paraId="5AAB92E3" w14:textId="5BE96CC1" w:rsidR="00F51322" w:rsidRPr="0065699B" w:rsidRDefault="00F51322" w:rsidP="00755476">
            <w:pPr>
              <w:jc w:val="center"/>
              <w:rPr>
                <w:rFonts w:ascii="Times New Roman" w:eastAsia="Calibri" w:hAnsi="Times New Roman" w:cs="Times New Roman"/>
                <w:b/>
                <w:bCs/>
                <w:noProof/>
                <w:sz w:val="20"/>
                <w:szCs w:val="20"/>
                <w:lang w:val="en-IE"/>
              </w:rPr>
            </w:pPr>
            <w:r w:rsidRPr="0065699B">
              <w:rPr>
                <w:rFonts w:ascii="Times New Roman" w:eastAsia="Calibri" w:hAnsi="Times New Roman" w:cs="Times New Roman"/>
                <w:b/>
                <w:bCs/>
                <w:noProof/>
                <w:sz w:val="20"/>
                <w:szCs w:val="20"/>
                <w:lang w:val="en-IE"/>
              </w:rPr>
              <w:t>Investment 2:</w:t>
            </w:r>
            <w:r w:rsidR="007F07C7" w:rsidRPr="0065699B">
              <w:rPr>
                <w:rFonts w:ascii="Times New Roman" w:eastAsia="Calibri" w:hAnsi="Times New Roman" w:cs="Times New Roman"/>
                <w:b/>
                <w:bCs/>
                <w:noProof/>
                <w:sz w:val="20"/>
                <w:szCs w:val="20"/>
                <w:lang w:val="en-IE"/>
              </w:rPr>
              <w:t xml:space="preserve"> Covering 5G corridors and promoting the development of 5G</w:t>
            </w:r>
            <w:r w:rsidR="007B1466" w:rsidRPr="0065699B">
              <w:rPr>
                <w:rFonts w:ascii="Times New Roman" w:eastAsia="Calibri" w:hAnsi="Times New Roman" w:cs="Times New Roman"/>
                <w:b/>
                <w:bCs/>
                <w:noProof/>
                <w:sz w:val="20"/>
                <w:szCs w:val="20"/>
                <w:lang w:val="en-IE"/>
              </w:rPr>
              <w:t xml:space="preserve"> – Target 40</w:t>
            </w:r>
          </w:p>
        </w:tc>
      </w:tr>
      <w:tr w:rsidR="00F51322" w:rsidRPr="0065699B" w14:paraId="5AAB92E6" w14:textId="77777777" w:rsidTr="06E5E95B">
        <w:tc>
          <w:tcPr>
            <w:tcW w:w="9242" w:type="dxa"/>
            <w:gridSpan w:val="3"/>
            <w:shd w:val="clear" w:color="auto" w:fill="auto"/>
          </w:tcPr>
          <w:p w14:paraId="5AAB92E5" w14:textId="77777777" w:rsidR="00F51322" w:rsidRPr="0065699B" w:rsidRDefault="00F51322" w:rsidP="00755476">
            <w:pPr>
              <w:jc w:val="both"/>
              <w:rPr>
                <w:rFonts w:ascii="Times New Roman" w:eastAsia="Calibri" w:hAnsi="Times New Roman" w:cs="Times New Roman"/>
                <w:i/>
                <w:iCs/>
                <w:noProof/>
                <w:sz w:val="20"/>
                <w:szCs w:val="20"/>
                <w:lang w:val="en-IE"/>
              </w:rPr>
            </w:pPr>
            <w:r w:rsidRPr="0065699B">
              <w:rPr>
                <w:rFonts w:ascii="Times New Roman" w:eastAsia="Calibri" w:hAnsi="Times New Roman" w:cs="Times New Roman"/>
                <w:i/>
                <w:iCs/>
                <w:noProof/>
                <w:sz w:val="20"/>
                <w:szCs w:val="20"/>
                <w:lang w:val="en-IE"/>
              </w:rPr>
              <w:t>Description and justification of the change</w:t>
            </w:r>
          </w:p>
        </w:tc>
      </w:tr>
      <w:tr w:rsidR="00F51322" w:rsidRPr="0065699B" w14:paraId="5AAB92EA" w14:textId="77777777" w:rsidTr="06E5E95B">
        <w:tc>
          <w:tcPr>
            <w:tcW w:w="2235" w:type="dxa"/>
            <w:shd w:val="clear" w:color="auto" w:fill="00B0F0"/>
          </w:tcPr>
          <w:p w14:paraId="5AAB92E7" w14:textId="77777777" w:rsidR="00F51322" w:rsidRPr="0065699B" w:rsidRDefault="00F51322" w:rsidP="00755476">
            <w:pPr>
              <w:jc w:val="center"/>
              <w:rPr>
                <w:rFonts w:ascii="Times New Roman" w:eastAsia="Calibri" w:hAnsi="Times New Roman" w:cs="Times New Roman"/>
                <w:b/>
                <w:bCs/>
                <w:noProof/>
                <w:color w:val="FFFFFF"/>
                <w:sz w:val="20"/>
                <w:szCs w:val="20"/>
                <w:lang w:val="en-IE"/>
              </w:rPr>
            </w:pPr>
            <w:r w:rsidRPr="0065699B">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5AAB92E8" w14:textId="77777777" w:rsidR="00F51322" w:rsidRPr="0065699B" w:rsidRDefault="00F51322" w:rsidP="00755476">
            <w:pPr>
              <w:jc w:val="center"/>
              <w:rPr>
                <w:rFonts w:ascii="Times New Roman" w:eastAsia="Calibri" w:hAnsi="Times New Roman" w:cs="Times New Roman"/>
                <w:b/>
                <w:bCs/>
                <w:noProof/>
                <w:color w:val="FFFFFF"/>
                <w:sz w:val="20"/>
                <w:szCs w:val="20"/>
                <w:lang w:val="en-IE"/>
              </w:rPr>
            </w:pPr>
            <w:r w:rsidRPr="0065699B">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5AAB92E9" w14:textId="77777777" w:rsidR="00F51322" w:rsidRPr="0065699B" w:rsidRDefault="00F51322" w:rsidP="00755476">
            <w:pPr>
              <w:jc w:val="center"/>
              <w:rPr>
                <w:rFonts w:ascii="Times New Roman" w:eastAsia="Calibri" w:hAnsi="Times New Roman" w:cs="Times New Roman"/>
                <w:b/>
                <w:bCs/>
                <w:noProof/>
                <w:color w:val="FFFFFF"/>
                <w:sz w:val="20"/>
                <w:szCs w:val="20"/>
                <w:lang w:val="en-IE"/>
              </w:rPr>
            </w:pPr>
            <w:r w:rsidRPr="0065699B">
              <w:rPr>
                <w:rFonts w:ascii="Times New Roman" w:eastAsia="Calibri" w:hAnsi="Times New Roman" w:cs="Times New Roman"/>
                <w:b/>
                <w:bCs/>
                <w:noProof/>
                <w:color w:val="FFFFFF"/>
                <w:sz w:val="20"/>
                <w:szCs w:val="20"/>
                <w:lang w:val="en-IE"/>
              </w:rPr>
              <w:t>Amended version</w:t>
            </w:r>
          </w:p>
        </w:tc>
      </w:tr>
      <w:tr w:rsidR="00F51322" w:rsidRPr="0065699B" w14:paraId="5AAB92F9" w14:textId="77777777" w:rsidTr="06E5E95B">
        <w:tc>
          <w:tcPr>
            <w:tcW w:w="2235" w:type="dxa"/>
          </w:tcPr>
          <w:p w14:paraId="5AAB92EB" w14:textId="77777777" w:rsidR="00F51322" w:rsidRPr="0065699B" w:rsidRDefault="00F51322" w:rsidP="00755476">
            <w:pPr>
              <w:jc w:val="both"/>
              <w:rPr>
                <w:rFonts w:ascii="Times New Roman" w:eastAsia="Calibri" w:hAnsi="Times New Roman" w:cs="Times New Roman"/>
                <w:b/>
                <w:bCs/>
                <w:i/>
                <w:iCs/>
                <w:noProof/>
                <w:sz w:val="20"/>
                <w:szCs w:val="20"/>
                <w:lang w:val="en-IE"/>
              </w:rPr>
            </w:pPr>
            <w:r w:rsidRPr="0065699B">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5AAB92EC" w14:textId="77777777" w:rsidR="007B1466" w:rsidRPr="0065699B" w:rsidRDefault="007B1466" w:rsidP="007B1466">
            <w:pPr>
              <w:jc w:val="both"/>
              <w:rPr>
                <w:rFonts w:cstheme="minorHAnsi"/>
                <w:i/>
                <w:noProof/>
                <w:sz w:val="20"/>
                <w:szCs w:val="20"/>
              </w:rPr>
            </w:pPr>
            <w:r w:rsidRPr="0065699B">
              <w:rPr>
                <w:rFonts w:cstheme="minorHAnsi"/>
                <w:i/>
                <w:noProof/>
                <w:sz w:val="20"/>
                <w:szCs w:val="20"/>
              </w:rPr>
              <w:t>This measure aims at enhancing the 5G coverage of transport corridors via investments in equipment, as well as on research and development.</w:t>
            </w:r>
          </w:p>
          <w:p w14:paraId="5AAB92ED" w14:textId="77777777" w:rsidR="007B1466" w:rsidRPr="0065699B" w:rsidRDefault="007B1466" w:rsidP="007B1466">
            <w:pPr>
              <w:jc w:val="both"/>
              <w:rPr>
                <w:rFonts w:cstheme="minorHAnsi"/>
                <w:i/>
                <w:noProof/>
                <w:sz w:val="20"/>
                <w:szCs w:val="20"/>
              </w:rPr>
            </w:pPr>
            <w:r w:rsidRPr="0065699B">
              <w:rPr>
                <w:rFonts w:cstheme="minorHAnsi"/>
                <w:i/>
                <w:noProof/>
                <w:sz w:val="20"/>
                <w:szCs w:val="20"/>
              </w:rPr>
              <w:t xml:space="preserve">In pursuit of this objective, the following measures shall be completed: </w:t>
            </w:r>
          </w:p>
          <w:p w14:paraId="5AAB92EE" w14:textId="77777777" w:rsidR="007B1466" w:rsidRPr="0065699B" w:rsidRDefault="007B1466" w:rsidP="007B1466">
            <w:pPr>
              <w:numPr>
                <w:ilvl w:val="0"/>
                <w:numId w:val="37"/>
              </w:numPr>
              <w:pBdr>
                <w:top w:val="nil"/>
                <w:left w:val="nil"/>
                <w:bottom w:val="nil"/>
                <w:right w:val="nil"/>
                <w:between w:val="nil"/>
              </w:pBdr>
              <w:spacing w:before="120" w:after="120"/>
              <w:jc w:val="both"/>
              <w:rPr>
                <w:rFonts w:cstheme="minorHAnsi"/>
                <w:i/>
                <w:noProof/>
                <w:color w:val="000000"/>
                <w:sz w:val="20"/>
                <w:szCs w:val="20"/>
              </w:rPr>
            </w:pPr>
            <w:r w:rsidRPr="0065699B">
              <w:rPr>
                <w:rFonts w:cstheme="minorHAnsi"/>
                <w:i/>
                <w:noProof/>
                <w:color w:val="000000"/>
                <w:sz w:val="20"/>
                <w:szCs w:val="20"/>
              </w:rPr>
              <w:t>Increasing the coverage of rail corridors with an improved 5G signal. Based on a mapping of 4G coverage carried out by the Czech Telecommunications Office, intervention areas shall be proposed by 30 September 2021, ensuring that these</w:t>
            </w:r>
            <w:r w:rsidRPr="0065699B">
              <w:rPr>
                <w:rFonts w:cstheme="minorHAnsi"/>
                <w:i/>
                <w:noProof/>
                <w:sz w:val="20"/>
                <w:szCs w:val="20"/>
              </w:rPr>
              <w:t xml:space="preserve"> </w:t>
            </w:r>
            <w:r w:rsidRPr="0065699B">
              <w:rPr>
                <w:rFonts w:cstheme="minorHAnsi"/>
                <w:i/>
                <w:noProof/>
                <w:color w:val="000000"/>
                <w:sz w:val="20"/>
                <w:szCs w:val="20"/>
              </w:rPr>
              <w:t>would not be covered by telecoms operators in the market within 3 years. The following rail corridors shall be covered: Prague – Česká Třebová – Ostrava, Prague – Ústí nad Labem, Prague – Plzeň, Prague – České Budějovice, and Česká Třebová – Brno.</w:t>
            </w:r>
          </w:p>
          <w:p w14:paraId="5AAB92EF" w14:textId="77777777" w:rsidR="007B1466" w:rsidRPr="0065699B" w:rsidRDefault="007B1466" w:rsidP="007B1466">
            <w:pPr>
              <w:numPr>
                <w:ilvl w:val="0"/>
                <w:numId w:val="37"/>
              </w:numPr>
              <w:pBdr>
                <w:top w:val="nil"/>
                <w:left w:val="nil"/>
                <w:bottom w:val="nil"/>
                <w:right w:val="nil"/>
                <w:between w:val="nil"/>
              </w:pBdr>
              <w:spacing w:before="120" w:after="120"/>
              <w:jc w:val="both"/>
              <w:rPr>
                <w:rFonts w:cstheme="minorHAnsi"/>
                <w:i/>
                <w:noProof/>
                <w:color w:val="000000"/>
                <w:sz w:val="20"/>
                <w:szCs w:val="20"/>
              </w:rPr>
            </w:pPr>
            <w:r w:rsidRPr="0065699B">
              <w:rPr>
                <w:rFonts w:cstheme="minorHAnsi"/>
                <w:i/>
                <w:noProof/>
                <w:color w:val="000000"/>
                <w:sz w:val="20"/>
                <w:szCs w:val="20"/>
              </w:rPr>
              <w:t xml:space="preserve">Equipping at least 350 railway wagons with repeaters or passive walls for 5G signals. The contractors shall be selected following a call for tenders based on a </w:t>
            </w:r>
            <w:r w:rsidRPr="0065699B">
              <w:rPr>
                <w:rFonts w:cstheme="minorHAnsi"/>
                <w:i/>
                <w:noProof/>
                <w:color w:val="000000"/>
                <w:sz w:val="20"/>
                <w:szCs w:val="20"/>
              </w:rPr>
              <w:lastRenderedPageBreak/>
              <w:t>study on the scope and feasibility of the project.</w:t>
            </w:r>
          </w:p>
          <w:p w14:paraId="5AAB92F0" w14:textId="77777777" w:rsidR="007B1466" w:rsidRPr="0065699B" w:rsidRDefault="007B1466" w:rsidP="007B1466">
            <w:pPr>
              <w:numPr>
                <w:ilvl w:val="0"/>
                <w:numId w:val="37"/>
              </w:numPr>
              <w:pBdr>
                <w:top w:val="nil"/>
                <w:left w:val="nil"/>
                <w:bottom w:val="nil"/>
                <w:right w:val="nil"/>
                <w:between w:val="nil"/>
              </w:pBdr>
              <w:spacing w:before="120" w:after="120"/>
              <w:jc w:val="both"/>
              <w:rPr>
                <w:rFonts w:cstheme="minorHAnsi"/>
                <w:i/>
                <w:noProof/>
                <w:color w:val="000000"/>
                <w:sz w:val="20"/>
                <w:szCs w:val="20"/>
              </w:rPr>
            </w:pPr>
            <w:r w:rsidRPr="0065699B">
              <w:rPr>
                <w:rFonts w:cstheme="minorHAnsi"/>
                <w:i/>
                <w:noProof/>
                <w:color w:val="000000"/>
                <w:sz w:val="20"/>
                <w:szCs w:val="20"/>
              </w:rPr>
              <w:t>Building and testing a Cooperative Intelligent Transport System for rail corridors (C-ITS) in 5G networks. Quarterly reports on the tests and experience gained shall be made available to other carriers operating in the above-mentioned rail corridors.</w:t>
            </w:r>
          </w:p>
          <w:p w14:paraId="5AAB92F1" w14:textId="77777777" w:rsidR="00F51322" w:rsidRPr="0065699B" w:rsidRDefault="007B1466" w:rsidP="007B1466">
            <w:pPr>
              <w:pBdr>
                <w:top w:val="nil"/>
                <w:left w:val="nil"/>
                <w:bottom w:val="nil"/>
                <w:right w:val="nil"/>
                <w:between w:val="nil"/>
              </w:pBdr>
              <w:jc w:val="both"/>
              <w:rPr>
                <w:rFonts w:cstheme="minorHAnsi"/>
                <w:i/>
                <w:noProof/>
                <w:color w:val="000000"/>
                <w:sz w:val="20"/>
                <w:szCs w:val="20"/>
              </w:rPr>
            </w:pPr>
            <w:r w:rsidRPr="0065699B">
              <w:rPr>
                <w:rFonts w:cstheme="minorHAnsi"/>
                <w:i/>
                <w:noProof/>
                <w:color w:val="000000"/>
                <w:sz w:val="20"/>
                <w:szCs w:val="20"/>
              </w:rPr>
              <w:t xml:space="preserve">This investment shall be completed by 31 December 2025. </w:t>
            </w:r>
          </w:p>
        </w:tc>
        <w:tc>
          <w:tcPr>
            <w:tcW w:w="3747" w:type="dxa"/>
          </w:tcPr>
          <w:p w14:paraId="5AAB92F2" w14:textId="77777777" w:rsidR="007B1466" w:rsidRPr="0065699B" w:rsidRDefault="007B1466" w:rsidP="007B1466">
            <w:pPr>
              <w:jc w:val="both"/>
              <w:rPr>
                <w:rFonts w:cstheme="minorHAnsi"/>
                <w:i/>
                <w:noProof/>
                <w:sz w:val="20"/>
                <w:szCs w:val="20"/>
              </w:rPr>
            </w:pPr>
            <w:r w:rsidRPr="0065699B">
              <w:rPr>
                <w:rFonts w:cstheme="minorHAnsi"/>
                <w:i/>
                <w:noProof/>
                <w:sz w:val="20"/>
                <w:szCs w:val="20"/>
              </w:rPr>
              <w:lastRenderedPageBreak/>
              <w:t>This measure aims at enhancing the 5G coverage of transport corridors via investments in equipment, as well as on research and development.</w:t>
            </w:r>
          </w:p>
          <w:p w14:paraId="5AAB92F3" w14:textId="77777777" w:rsidR="007B1466" w:rsidRPr="0065699B" w:rsidRDefault="007B1466" w:rsidP="007B1466">
            <w:pPr>
              <w:jc w:val="both"/>
              <w:rPr>
                <w:rFonts w:cstheme="minorHAnsi"/>
                <w:i/>
                <w:noProof/>
                <w:sz w:val="20"/>
                <w:szCs w:val="20"/>
              </w:rPr>
            </w:pPr>
            <w:r w:rsidRPr="0065699B">
              <w:rPr>
                <w:rFonts w:cstheme="minorHAnsi"/>
                <w:i/>
                <w:noProof/>
                <w:sz w:val="20"/>
                <w:szCs w:val="20"/>
              </w:rPr>
              <w:t xml:space="preserve">In pursuit of this objective, the following measures shall be completed: </w:t>
            </w:r>
          </w:p>
          <w:p w14:paraId="5AAB92F4" w14:textId="77777777" w:rsidR="00F51322" w:rsidRPr="0065699B" w:rsidRDefault="00F51322" w:rsidP="00755476">
            <w:pPr>
              <w:jc w:val="both"/>
              <w:rPr>
                <w:rFonts w:eastAsia="Calibri" w:cstheme="minorHAnsi"/>
                <w:i/>
                <w:noProof/>
                <w:sz w:val="20"/>
                <w:szCs w:val="20"/>
                <w:lang w:val="en-IE"/>
              </w:rPr>
            </w:pPr>
          </w:p>
          <w:p w14:paraId="5AAB92F5" w14:textId="40D3E2A2" w:rsidR="007B1466" w:rsidRPr="0065699B" w:rsidRDefault="007B1466" w:rsidP="007B1466">
            <w:pPr>
              <w:pStyle w:val="Odstavecseseznamem"/>
              <w:numPr>
                <w:ilvl w:val="0"/>
                <w:numId w:val="38"/>
              </w:numPr>
              <w:spacing w:after="0" w:line="240" w:lineRule="auto"/>
              <w:jc w:val="both"/>
              <w:rPr>
                <w:rFonts w:eastAsia="Calibri" w:cstheme="minorHAnsi"/>
                <w:i/>
                <w:noProof/>
                <w:sz w:val="20"/>
                <w:szCs w:val="20"/>
                <w:lang w:val="en-IE"/>
              </w:rPr>
            </w:pPr>
            <w:r w:rsidRPr="0065699B">
              <w:rPr>
                <w:rFonts w:eastAsia="Calibri" w:cstheme="minorHAnsi"/>
                <w:i/>
                <w:noProof/>
                <w:sz w:val="20"/>
                <w:szCs w:val="20"/>
                <w:lang w:val="en-IE"/>
              </w:rPr>
              <w:t xml:space="preserve">By increasing the density of BTSs (Base Transceiver Stations), </w:t>
            </w:r>
            <w:r w:rsidR="00F8391F" w:rsidRPr="0065699B">
              <w:rPr>
                <w:rFonts w:eastAsia="Calibri" w:cstheme="minorHAnsi"/>
                <w:i/>
                <w:noProof/>
                <w:sz w:val="20"/>
                <w:szCs w:val="20"/>
                <w:lang w:val="en-IE"/>
              </w:rPr>
              <w:t>hrough the construction of new BTS in additon to those BTS that</w:t>
            </w:r>
            <w:r w:rsidR="006F4371" w:rsidRPr="0065699B">
              <w:rPr>
                <w:rFonts w:eastAsia="Calibri" w:cstheme="minorHAnsi"/>
                <w:i/>
                <w:noProof/>
                <w:sz w:val="20"/>
                <w:szCs w:val="20"/>
                <w:lang w:val="en-IE"/>
              </w:rPr>
              <w:t xml:space="preserve"> </w:t>
            </w:r>
            <w:r w:rsidRPr="0065699B">
              <w:rPr>
                <w:rFonts w:eastAsia="Calibri" w:cstheme="minorHAnsi"/>
                <w:i/>
                <w:noProof/>
                <w:sz w:val="20"/>
                <w:szCs w:val="20"/>
                <w:lang w:val="en-IE"/>
              </w:rPr>
              <w:t>mobile operators must build in accordance with the terms of the 5G frequency auction, ensuring comprehensive coverage with 5G signal of the following railway corridors: Prague – Česká Třebová – Ostrava, Česká Třebová – Brno</w:t>
            </w:r>
          </w:p>
          <w:p w14:paraId="1BAA4136" w14:textId="77777777" w:rsidR="006F4371" w:rsidRPr="0065699B" w:rsidRDefault="006F4371" w:rsidP="006F4371">
            <w:pPr>
              <w:pStyle w:val="Odstavecseseznamem"/>
              <w:spacing w:after="0" w:line="240" w:lineRule="auto"/>
              <w:jc w:val="both"/>
              <w:rPr>
                <w:rFonts w:eastAsia="Calibri" w:cstheme="minorHAnsi"/>
                <w:i/>
                <w:noProof/>
                <w:sz w:val="20"/>
                <w:szCs w:val="20"/>
                <w:lang w:val="en-IE"/>
              </w:rPr>
            </w:pPr>
          </w:p>
          <w:p w14:paraId="5AAB92F6" w14:textId="2B74F47B" w:rsidR="007B1466" w:rsidRPr="0065699B" w:rsidRDefault="007B1466" w:rsidP="5E42B3A7">
            <w:pPr>
              <w:pStyle w:val="Odstavecseseznamem"/>
              <w:numPr>
                <w:ilvl w:val="0"/>
                <w:numId w:val="38"/>
              </w:numPr>
              <w:spacing w:after="0" w:line="240" w:lineRule="auto"/>
              <w:jc w:val="both"/>
              <w:rPr>
                <w:rFonts w:eastAsia="Calibri"/>
                <w:i/>
                <w:iCs/>
                <w:noProof/>
                <w:sz w:val="20"/>
                <w:szCs w:val="20"/>
                <w:lang w:val="en-IE"/>
              </w:rPr>
            </w:pPr>
            <w:r w:rsidRPr="0065699B">
              <w:rPr>
                <w:rFonts w:eastAsia="Calibri"/>
                <w:i/>
                <w:iCs/>
                <w:noProof/>
                <w:sz w:val="20"/>
                <w:szCs w:val="20"/>
                <w:lang w:val="en-IE"/>
              </w:rPr>
              <w:t>Ensuring coverage of 350 railway wagons with a high-quality mobile signal repeaters</w:t>
            </w:r>
            <w:r w:rsidR="006F4371" w:rsidRPr="0065699B">
              <w:rPr>
                <w:rFonts w:cstheme="minorHAnsi"/>
                <w:i/>
                <w:noProof/>
                <w:color w:val="000000"/>
                <w:sz w:val="20"/>
                <w:szCs w:val="20"/>
              </w:rPr>
              <w:t xml:space="preserve"> or passive walls for 5G signals.</w:t>
            </w:r>
          </w:p>
          <w:p w14:paraId="5AAB92F7" w14:textId="77777777" w:rsidR="007B1466" w:rsidRPr="0065699B" w:rsidRDefault="007B1466" w:rsidP="007B1466">
            <w:pPr>
              <w:numPr>
                <w:ilvl w:val="0"/>
                <w:numId w:val="38"/>
              </w:numPr>
              <w:pBdr>
                <w:top w:val="nil"/>
                <w:left w:val="nil"/>
                <w:bottom w:val="nil"/>
                <w:right w:val="nil"/>
                <w:between w:val="nil"/>
              </w:pBdr>
              <w:spacing w:before="120" w:after="120"/>
              <w:jc w:val="both"/>
              <w:rPr>
                <w:rFonts w:cstheme="minorHAnsi"/>
                <w:i/>
                <w:noProof/>
                <w:color w:val="000000"/>
                <w:sz w:val="20"/>
                <w:szCs w:val="20"/>
              </w:rPr>
            </w:pPr>
            <w:r w:rsidRPr="0065699B">
              <w:rPr>
                <w:rFonts w:cstheme="minorHAnsi"/>
                <w:i/>
                <w:noProof/>
                <w:color w:val="000000"/>
                <w:sz w:val="20"/>
                <w:szCs w:val="20"/>
              </w:rPr>
              <w:t>Building and testing a Cooperative Intelligent Transport System for rail corridors (C-ITS) in 5G networks. Quarterly reports on the tests and experience gained shall be made available to other carriers operating in the above-mentioned rail corridors.</w:t>
            </w:r>
          </w:p>
          <w:p w14:paraId="5AAB92F8" w14:textId="77777777" w:rsidR="007B1466" w:rsidRPr="0065699B" w:rsidRDefault="007B1466" w:rsidP="007B1466">
            <w:pPr>
              <w:jc w:val="both"/>
              <w:rPr>
                <w:rFonts w:eastAsia="Calibri" w:cstheme="minorHAnsi"/>
                <w:i/>
                <w:noProof/>
                <w:sz w:val="20"/>
                <w:szCs w:val="20"/>
                <w:lang w:val="en-IE"/>
              </w:rPr>
            </w:pPr>
            <w:r w:rsidRPr="0065699B">
              <w:rPr>
                <w:rFonts w:cstheme="minorHAnsi"/>
                <w:i/>
                <w:noProof/>
                <w:color w:val="000000"/>
                <w:sz w:val="20"/>
                <w:szCs w:val="20"/>
              </w:rPr>
              <w:t>This investment shall be completed by 30 June 2026.</w:t>
            </w:r>
          </w:p>
        </w:tc>
      </w:tr>
      <w:tr w:rsidR="00F51322" w:rsidRPr="0065699B" w14:paraId="5AAB9307" w14:textId="77777777" w:rsidTr="06E5E95B">
        <w:tc>
          <w:tcPr>
            <w:tcW w:w="2235" w:type="dxa"/>
          </w:tcPr>
          <w:p w14:paraId="5AAB92FA" w14:textId="77777777" w:rsidR="00F51322" w:rsidRPr="0065699B" w:rsidRDefault="00F51322" w:rsidP="00755476">
            <w:pPr>
              <w:jc w:val="both"/>
              <w:rPr>
                <w:rFonts w:ascii="Times New Roman" w:eastAsia="Calibri" w:hAnsi="Times New Roman" w:cs="Times New Roman"/>
                <w:b/>
                <w:bCs/>
                <w:i/>
                <w:iCs/>
                <w:noProof/>
                <w:sz w:val="20"/>
                <w:szCs w:val="20"/>
                <w:lang w:val="en-IE"/>
              </w:rPr>
            </w:pPr>
            <w:r w:rsidRPr="0065699B">
              <w:rPr>
                <w:rFonts w:ascii="Times New Roman" w:eastAsia="Calibri" w:hAnsi="Times New Roman" w:cs="Times New Roman"/>
                <w:b/>
                <w:bCs/>
                <w:i/>
                <w:iCs/>
                <w:noProof/>
                <w:sz w:val="20"/>
                <w:szCs w:val="20"/>
                <w:lang w:val="en-IE"/>
              </w:rPr>
              <w:t xml:space="preserve">Milestones and targets </w:t>
            </w:r>
          </w:p>
        </w:tc>
        <w:tc>
          <w:tcPr>
            <w:tcW w:w="3260" w:type="dxa"/>
          </w:tcPr>
          <w:p w14:paraId="5AAB92FB" w14:textId="77777777" w:rsidR="00A66865" w:rsidRPr="0065699B" w:rsidRDefault="00A66865" w:rsidP="00755476">
            <w:pPr>
              <w:jc w:val="both"/>
              <w:rPr>
                <w:rFonts w:eastAsia="Calibri" w:cstheme="minorHAnsi"/>
                <w:i/>
                <w:noProof/>
                <w:sz w:val="20"/>
                <w:szCs w:val="20"/>
                <w:lang w:val="en-IE"/>
              </w:rPr>
            </w:pPr>
            <w:r w:rsidRPr="0065699B">
              <w:rPr>
                <w:rFonts w:eastAsia="Calibri" w:cstheme="minorHAnsi"/>
                <w:i/>
                <w:noProof/>
                <w:sz w:val="20"/>
                <w:szCs w:val="20"/>
                <w:lang w:val="en-IE"/>
              </w:rPr>
              <w:t>Goal: 210 km</w:t>
            </w:r>
          </w:p>
          <w:p w14:paraId="5AAB92FC" w14:textId="77777777" w:rsidR="00A66865" w:rsidRPr="0065699B" w:rsidRDefault="00A66865" w:rsidP="00755476">
            <w:pPr>
              <w:jc w:val="both"/>
              <w:rPr>
                <w:rFonts w:eastAsia="Calibri" w:cstheme="minorHAnsi"/>
                <w:i/>
                <w:noProof/>
                <w:sz w:val="20"/>
                <w:szCs w:val="20"/>
                <w:lang w:val="en-IE"/>
              </w:rPr>
            </w:pPr>
          </w:p>
          <w:p w14:paraId="5AAB92FD" w14:textId="77777777" w:rsidR="00A66865" w:rsidRPr="0065699B" w:rsidRDefault="00A66865" w:rsidP="00755476">
            <w:pPr>
              <w:jc w:val="both"/>
              <w:rPr>
                <w:rFonts w:eastAsia="Calibri" w:cstheme="minorHAnsi"/>
                <w:i/>
                <w:noProof/>
                <w:sz w:val="20"/>
                <w:szCs w:val="20"/>
                <w:lang w:val="en-IE"/>
              </w:rPr>
            </w:pPr>
            <w:r w:rsidRPr="0065699B">
              <w:rPr>
                <w:rFonts w:eastAsia="Calibri" w:cstheme="minorHAnsi"/>
                <w:i/>
                <w:noProof/>
                <w:sz w:val="20"/>
                <w:szCs w:val="20"/>
                <w:lang w:val="en-IE"/>
              </w:rPr>
              <w:t>Timeline: Q4/2025</w:t>
            </w:r>
          </w:p>
          <w:p w14:paraId="5AAB92FE" w14:textId="77777777" w:rsidR="00A66865" w:rsidRPr="0065699B" w:rsidRDefault="00A66865" w:rsidP="00755476">
            <w:pPr>
              <w:jc w:val="both"/>
              <w:rPr>
                <w:rFonts w:eastAsia="Calibri" w:cstheme="minorHAnsi"/>
                <w:i/>
                <w:noProof/>
                <w:sz w:val="20"/>
                <w:szCs w:val="20"/>
                <w:lang w:val="en-IE"/>
              </w:rPr>
            </w:pPr>
          </w:p>
          <w:p w14:paraId="5AAB92FF" w14:textId="77777777" w:rsidR="00A66865" w:rsidRPr="0065699B" w:rsidRDefault="00A66865" w:rsidP="00755476">
            <w:pPr>
              <w:jc w:val="both"/>
              <w:rPr>
                <w:rFonts w:eastAsia="Calibri" w:cstheme="minorHAnsi"/>
                <w:i/>
                <w:noProof/>
                <w:sz w:val="20"/>
                <w:szCs w:val="20"/>
                <w:lang w:val="en-IE"/>
              </w:rPr>
            </w:pPr>
            <w:r w:rsidRPr="0065699B">
              <w:rPr>
                <w:rFonts w:eastAsia="Calibri" w:cstheme="minorHAnsi"/>
                <w:i/>
                <w:noProof/>
                <w:sz w:val="20"/>
                <w:szCs w:val="20"/>
                <w:lang w:val="en-IE"/>
              </w:rPr>
              <w:t>Description:</w:t>
            </w:r>
          </w:p>
          <w:p w14:paraId="61942CEF" w14:textId="2252ED86" w:rsidR="00F51322" w:rsidRPr="0065699B" w:rsidRDefault="007B1466" w:rsidP="06E5E95B">
            <w:pPr>
              <w:jc w:val="both"/>
              <w:rPr>
                <w:rFonts w:eastAsia="Calibri"/>
                <w:i/>
                <w:iCs/>
                <w:noProof/>
                <w:sz w:val="20"/>
                <w:szCs w:val="20"/>
                <w:lang w:val="en-IE"/>
              </w:rPr>
            </w:pPr>
            <w:r w:rsidRPr="0065699B">
              <w:rPr>
                <w:rFonts w:eastAsia="Calibri"/>
                <w:i/>
                <w:iCs/>
                <w:noProof/>
                <w:sz w:val="20"/>
                <w:szCs w:val="20"/>
                <w:lang w:val="en-IE"/>
              </w:rPr>
              <w:t>The measure shall enhance 5G coverage quality (beyond already imposed coverage criteria raised from spectrum auctions) over at distance of at least 210 km in the following rail corridors: Prague – Česká Třebová – Ostrava, Prague – Ústí nad Labem, Prague – Plzeň, Prague – České Budějovice, and Česká Třebová – Brno.</w:t>
            </w:r>
          </w:p>
          <w:p w14:paraId="41B19040" w14:textId="5CD51B7F" w:rsidR="00F51322" w:rsidRPr="0065699B" w:rsidRDefault="00F51322" w:rsidP="06E5E95B">
            <w:pPr>
              <w:jc w:val="both"/>
              <w:rPr>
                <w:rFonts w:eastAsia="Calibri"/>
                <w:i/>
                <w:iCs/>
                <w:noProof/>
                <w:sz w:val="20"/>
                <w:szCs w:val="20"/>
                <w:lang w:val="en-IE"/>
              </w:rPr>
            </w:pPr>
          </w:p>
          <w:p w14:paraId="436C543E" w14:textId="7C22C1FB" w:rsidR="00F51322" w:rsidRPr="0065699B" w:rsidRDefault="1D719188" w:rsidP="06E5E95B">
            <w:pPr>
              <w:spacing w:after="200" w:line="276" w:lineRule="auto"/>
              <w:jc w:val="both"/>
              <w:rPr>
                <w:rFonts w:ascii="Calibri" w:eastAsia="Calibri" w:hAnsi="Calibri" w:cs="Calibri"/>
                <w:i/>
                <w:iCs/>
                <w:noProof/>
                <w:sz w:val="19"/>
                <w:szCs w:val="19"/>
              </w:rPr>
            </w:pPr>
            <w:r w:rsidRPr="0065699B">
              <w:rPr>
                <w:rFonts w:ascii="Calibri" w:eastAsia="Calibri" w:hAnsi="Calibri" w:cs="Calibri"/>
                <w:i/>
                <w:iCs/>
                <w:noProof/>
                <w:sz w:val="19"/>
                <w:szCs w:val="19"/>
              </w:rPr>
              <w:t>Goal: 350</w:t>
            </w:r>
          </w:p>
          <w:p w14:paraId="49633CEE" w14:textId="21988487" w:rsidR="00F51322" w:rsidRPr="0065699B" w:rsidRDefault="1D719188" w:rsidP="06E5E95B">
            <w:pPr>
              <w:spacing w:after="200" w:line="276" w:lineRule="auto"/>
              <w:jc w:val="both"/>
              <w:rPr>
                <w:rFonts w:ascii="Calibri" w:eastAsia="Calibri" w:hAnsi="Calibri" w:cs="Calibri"/>
                <w:i/>
                <w:iCs/>
                <w:noProof/>
                <w:sz w:val="19"/>
                <w:szCs w:val="19"/>
              </w:rPr>
            </w:pPr>
            <w:r w:rsidRPr="0065699B">
              <w:rPr>
                <w:rFonts w:ascii="Calibri" w:eastAsia="Calibri" w:hAnsi="Calibri" w:cs="Calibri"/>
                <w:i/>
                <w:iCs/>
                <w:noProof/>
                <w:sz w:val="19"/>
                <w:szCs w:val="19"/>
              </w:rPr>
              <w:t xml:space="preserve"> </w:t>
            </w:r>
          </w:p>
          <w:p w14:paraId="4B7D7557" w14:textId="38158A24" w:rsidR="00F51322" w:rsidRPr="0065699B" w:rsidRDefault="1D719188" w:rsidP="06E5E95B">
            <w:pPr>
              <w:spacing w:after="200" w:line="276" w:lineRule="auto"/>
              <w:jc w:val="both"/>
              <w:rPr>
                <w:rFonts w:ascii="Calibri" w:eastAsia="Calibri" w:hAnsi="Calibri" w:cs="Calibri"/>
                <w:i/>
                <w:iCs/>
                <w:noProof/>
                <w:sz w:val="19"/>
                <w:szCs w:val="19"/>
              </w:rPr>
            </w:pPr>
            <w:r w:rsidRPr="0065699B">
              <w:rPr>
                <w:rFonts w:ascii="Calibri" w:eastAsia="Calibri" w:hAnsi="Calibri" w:cs="Calibri"/>
                <w:i/>
                <w:iCs/>
                <w:noProof/>
                <w:sz w:val="19"/>
                <w:szCs w:val="19"/>
              </w:rPr>
              <w:t>Description:</w:t>
            </w:r>
          </w:p>
          <w:p w14:paraId="5AAB9300" w14:textId="461446F8" w:rsidR="00F51322" w:rsidRPr="0065699B" w:rsidRDefault="1D719188" w:rsidP="06E5E95B">
            <w:pPr>
              <w:jc w:val="both"/>
              <w:rPr>
                <w:rFonts w:ascii="Calibri" w:eastAsia="Calibri" w:hAnsi="Calibri" w:cs="Calibri"/>
                <w:noProof/>
                <w:sz w:val="20"/>
                <w:szCs w:val="20"/>
                <w:lang w:val="en-IE"/>
              </w:rPr>
            </w:pPr>
            <w:r w:rsidRPr="0065699B">
              <w:rPr>
                <w:rFonts w:ascii="Calibri" w:eastAsia="Calibri" w:hAnsi="Calibri" w:cs="Calibri"/>
                <w:i/>
                <w:iCs/>
                <w:noProof/>
                <w:sz w:val="19"/>
                <w:szCs w:val="19"/>
              </w:rPr>
              <w:t>Current wagons shall be equipped with operational 5G repeaters or passive walls for the quality provision of mobile data services.</w:t>
            </w:r>
          </w:p>
        </w:tc>
        <w:tc>
          <w:tcPr>
            <w:tcW w:w="3747" w:type="dxa"/>
          </w:tcPr>
          <w:p w14:paraId="5AAB9301" w14:textId="706B07B2" w:rsidR="00A66865" w:rsidRPr="0065699B" w:rsidRDefault="00A66865" w:rsidP="06E5E95B">
            <w:pPr>
              <w:jc w:val="both"/>
              <w:rPr>
                <w:rFonts w:eastAsia="Calibri"/>
                <w:i/>
                <w:iCs/>
                <w:noProof/>
                <w:sz w:val="20"/>
                <w:szCs w:val="20"/>
                <w:lang w:val="en-IE"/>
              </w:rPr>
            </w:pPr>
            <w:r w:rsidRPr="0065699B">
              <w:rPr>
                <w:rFonts w:eastAsia="Calibri"/>
                <w:i/>
                <w:iCs/>
                <w:noProof/>
                <w:sz w:val="20"/>
                <w:szCs w:val="20"/>
                <w:lang w:val="en-IE"/>
              </w:rPr>
              <w:t xml:space="preserve">Goal: </w:t>
            </w:r>
            <w:r w:rsidR="08FD3887" w:rsidRPr="0065699B">
              <w:rPr>
                <w:rFonts w:eastAsia="Calibri"/>
                <w:i/>
                <w:iCs/>
                <w:noProof/>
                <w:sz w:val="20"/>
                <w:szCs w:val="20"/>
                <w:lang w:val="en-IE"/>
              </w:rPr>
              <w:t>86</w:t>
            </w:r>
            <w:r w:rsidRPr="0065699B">
              <w:rPr>
                <w:rFonts w:eastAsia="Calibri"/>
                <w:i/>
                <w:iCs/>
                <w:noProof/>
                <w:sz w:val="20"/>
                <w:szCs w:val="20"/>
                <w:lang w:val="en-IE"/>
              </w:rPr>
              <w:t xml:space="preserve"> km</w:t>
            </w:r>
          </w:p>
          <w:p w14:paraId="5AAB9302" w14:textId="77777777" w:rsidR="00A66865" w:rsidRPr="0065699B" w:rsidRDefault="00A66865" w:rsidP="00755476">
            <w:pPr>
              <w:jc w:val="both"/>
              <w:rPr>
                <w:rFonts w:eastAsia="Calibri" w:cstheme="minorHAnsi"/>
                <w:i/>
                <w:noProof/>
                <w:sz w:val="20"/>
                <w:szCs w:val="20"/>
                <w:lang w:val="en-IE"/>
              </w:rPr>
            </w:pPr>
          </w:p>
          <w:p w14:paraId="5AAB9303" w14:textId="77777777" w:rsidR="00A66865" w:rsidRPr="0065699B" w:rsidRDefault="00A66865" w:rsidP="00755476">
            <w:pPr>
              <w:jc w:val="both"/>
              <w:rPr>
                <w:rFonts w:eastAsia="Calibri" w:cstheme="minorHAnsi"/>
                <w:i/>
                <w:noProof/>
                <w:sz w:val="20"/>
                <w:szCs w:val="20"/>
                <w:lang w:val="en-IE"/>
              </w:rPr>
            </w:pPr>
            <w:r w:rsidRPr="0065699B">
              <w:rPr>
                <w:rFonts w:eastAsia="Calibri" w:cstheme="minorHAnsi"/>
                <w:i/>
                <w:noProof/>
                <w:sz w:val="20"/>
                <w:szCs w:val="20"/>
                <w:lang w:val="en-IE"/>
              </w:rPr>
              <w:t>Timeline: Q2/2026</w:t>
            </w:r>
          </w:p>
          <w:p w14:paraId="5AAB9304" w14:textId="77777777" w:rsidR="00A66865" w:rsidRPr="0065699B" w:rsidRDefault="00A66865" w:rsidP="00755476">
            <w:pPr>
              <w:jc w:val="both"/>
              <w:rPr>
                <w:rFonts w:eastAsia="Calibri" w:cstheme="minorHAnsi"/>
                <w:i/>
                <w:noProof/>
                <w:sz w:val="20"/>
                <w:szCs w:val="20"/>
                <w:lang w:val="en-IE"/>
              </w:rPr>
            </w:pPr>
          </w:p>
          <w:p w14:paraId="5AAB9305" w14:textId="77777777" w:rsidR="00A66865" w:rsidRPr="0065699B" w:rsidRDefault="00A66865" w:rsidP="00755476">
            <w:pPr>
              <w:jc w:val="both"/>
              <w:rPr>
                <w:rFonts w:eastAsia="Calibri" w:cstheme="minorHAnsi"/>
                <w:i/>
                <w:noProof/>
                <w:sz w:val="20"/>
                <w:szCs w:val="20"/>
                <w:lang w:val="en-IE"/>
              </w:rPr>
            </w:pPr>
            <w:r w:rsidRPr="0065699B">
              <w:rPr>
                <w:rFonts w:eastAsia="Calibri" w:cstheme="minorHAnsi"/>
                <w:i/>
                <w:noProof/>
                <w:sz w:val="20"/>
                <w:szCs w:val="20"/>
                <w:lang w:val="en-IE"/>
              </w:rPr>
              <w:t>Description:</w:t>
            </w:r>
          </w:p>
          <w:p w14:paraId="74879738" w14:textId="5E762C42" w:rsidR="00F51322" w:rsidRPr="0065699B" w:rsidRDefault="007B1466" w:rsidP="06E5E95B">
            <w:pPr>
              <w:jc w:val="both"/>
              <w:rPr>
                <w:rFonts w:eastAsia="Calibri"/>
                <w:i/>
                <w:iCs/>
                <w:noProof/>
                <w:sz w:val="20"/>
                <w:szCs w:val="20"/>
                <w:lang w:val="en-IE"/>
              </w:rPr>
            </w:pPr>
            <w:r w:rsidRPr="0065699B">
              <w:rPr>
                <w:rFonts w:eastAsia="Calibri"/>
                <w:i/>
                <w:iCs/>
                <w:noProof/>
                <w:sz w:val="20"/>
                <w:szCs w:val="20"/>
                <w:lang w:val="en-IE"/>
              </w:rPr>
              <w:t xml:space="preserve">The measure shall enhance 5G coverage quality (beyond already imposed coverage criteria raised from spectrum auctions) over at distance of at least </w:t>
            </w:r>
            <w:r w:rsidR="72338BFF" w:rsidRPr="0065699B">
              <w:rPr>
                <w:rFonts w:eastAsia="Calibri"/>
                <w:i/>
                <w:iCs/>
                <w:noProof/>
                <w:sz w:val="20"/>
                <w:szCs w:val="20"/>
                <w:lang w:val="en-IE"/>
              </w:rPr>
              <w:t>86</w:t>
            </w:r>
            <w:r w:rsidRPr="0065699B">
              <w:rPr>
                <w:rFonts w:eastAsia="Calibri"/>
                <w:i/>
                <w:iCs/>
                <w:noProof/>
                <w:sz w:val="20"/>
                <w:szCs w:val="20"/>
                <w:lang w:val="en-IE"/>
              </w:rPr>
              <w:t xml:space="preserve"> km in the following rail corridors: Prague – Česká Třebová – Ostrava, Česká Třebová – Brno</w:t>
            </w:r>
            <w:r w:rsidR="00A66865" w:rsidRPr="0065699B">
              <w:rPr>
                <w:rFonts w:eastAsia="Calibri"/>
                <w:i/>
                <w:iCs/>
                <w:noProof/>
                <w:sz w:val="20"/>
                <w:szCs w:val="20"/>
                <w:lang w:val="en-IE"/>
              </w:rPr>
              <w:t>.</w:t>
            </w:r>
          </w:p>
          <w:p w14:paraId="5B593AF4" w14:textId="07E1EA0C" w:rsidR="00F51322" w:rsidRPr="0065699B" w:rsidRDefault="00F51322" w:rsidP="06E5E95B">
            <w:pPr>
              <w:jc w:val="both"/>
              <w:rPr>
                <w:rFonts w:eastAsia="Calibri"/>
                <w:i/>
                <w:iCs/>
                <w:noProof/>
                <w:sz w:val="20"/>
                <w:szCs w:val="20"/>
                <w:lang w:val="en-IE"/>
              </w:rPr>
            </w:pPr>
          </w:p>
          <w:p w14:paraId="5A108C8A" w14:textId="2A77D842" w:rsidR="00F51322" w:rsidRPr="0065699B" w:rsidRDefault="00F51322" w:rsidP="06E5E95B">
            <w:pPr>
              <w:jc w:val="both"/>
              <w:rPr>
                <w:rFonts w:eastAsia="Calibri"/>
                <w:i/>
                <w:iCs/>
                <w:noProof/>
                <w:sz w:val="20"/>
                <w:szCs w:val="20"/>
                <w:lang w:val="en-IE"/>
              </w:rPr>
            </w:pPr>
          </w:p>
          <w:p w14:paraId="599C4893" w14:textId="0E93CA03" w:rsidR="00F51322" w:rsidRPr="0065699B" w:rsidRDefault="00F51322" w:rsidP="06E5E95B">
            <w:pPr>
              <w:jc w:val="both"/>
              <w:rPr>
                <w:rFonts w:eastAsia="Calibri"/>
                <w:i/>
                <w:iCs/>
                <w:noProof/>
                <w:sz w:val="20"/>
                <w:szCs w:val="20"/>
                <w:lang w:val="en-IE"/>
              </w:rPr>
            </w:pPr>
          </w:p>
          <w:p w14:paraId="51F2BF5C" w14:textId="49242AC4" w:rsidR="00F51322" w:rsidRPr="0065699B" w:rsidRDefault="178BEC26" w:rsidP="06E5E95B">
            <w:pPr>
              <w:spacing w:after="200" w:line="276" w:lineRule="auto"/>
              <w:jc w:val="both"/>
              <w:rPr>
                <w:rFonts w:ascii="Calibri" w:eastAsia="Calibri" w:hAnsi="Calibri" w:cs="Calibri"/>
                <w:i/>
                <w:iCs/>
                <w:noProof/>
                <w:sz w:val="19"/>
                <w:szCs w:val="19"/>
              </w:rPr>
            </w:pPr>
            <w:r w:rsidRPr="0065699B">
              <w:rPr>
                <w:rFonts w:ascii="Calibri" w:eastAsia="Calibri" w:hAnsi="Calibri" w:cs="Calibri"/>
                <w:i/>
                <w:iCs/>
                <w:noProof/>
                <w:sz w:val="19"/>
                <w:szCs w:val="19"/>
              </w:rPr>
              <w:t>Goal: 350</w:t>
            </w:r>
          </w:p>
          <w:p w14:paraId="241199A6" w14:textId="75861EFD" w:rsidR="00F51322" w:rsidRPr="0065699B" w:rsidRDefault="178BEC26" w:rsidP="06E5E95B">
            <w:pPr>
              <w:spacing w:after="200" w:line="276" w:lineRule="auto"/>
              <w:jc w:val="both"/>
              <w:rPr>
                <w:rFonts w:ascii="Calibri" w:eastAsia="Calibri" w:hAnsi="Calibri" w:cs="Calibri"/>
                <w:i/>
                <w:iCs/>
                <w:noProof/>
                <w:sz w:val="19"/>
                <w:szCs w:val="19"/>
              </w:rPr>
            </w:pPr>
            <w:r w:rsidRPr="0065699B">
              <w:rPr>
                <w:rFonts w:ascii="Calibri" w:eastAsia="Calibri" w:hAnsi="Calibri" w:cs="Calibri"/>
                <w:i/>
                <w:iCs/>
                <w:noProof/>
                <w:sz w:val="19"/>
                <w:szCs w:val="19"/>
              </w:rPr>
              <w:t xml:space="preserve"> </w:t>
            </w:r>
          </w:p>
          <w:p w14:paraId="478B3B9D" w14:textId="7D7C0F1A" w:rsidR="00F51322" w:rsidRPr="0065699B" w:rsidRDefault="178BEC26" w:rsidP="06E5E95B">
            <w:pPr>
              <w:spacing w:after="200" w:line="276" w:lineRule="auto"/>
              <w:jc w:val="both"/>
              <w:rPr>
                <w:rFonts w:ascii="Calibri" w:eastAsia="Calibri" w:hAnsi="Calibri" w:cs="Calibri"/>
                <w:i/>
                <w:iCs/>
                <w:noProof/>
                <w:sz w:val="19"/>
                <w:szCs w:val="19"/>
              </w:rPr>
            </w:pPr>
            <w:r w:rsidRPr="0065699B">
              <w:rPr>
                <w:rFonts w:ascii="Calibri" w:eastAsia="Calibri" w:hAnsi="Calibri" w:cs="Calibri"/>
                <w:i/>
                <w:iCs/>
                <w:noProof/>
                <w:sz w:val="19"/>
                <w:szCs w:val="19"/>
              </w:rPr>
              <w:t xml:space="preserve">Description: </w:t>
            </w:r>
          </w:p>
          <w:p w14:paraId="58716722" w14:textId="58F9A20B" w:rsidR="00F51322" w:rsidRPr="0065699B" w:rsidRDefault="178BEC26" w:rsidP="06E5E95B">
            <w:pPr>
              <w:spacing w:after="200" w:line="276" w:lineRule="auto"/>
              <w:jc w:val="both"/>
              <w:rPr>
                <w:rFonts w:ascii="Calibri" w:eastAsia="Calibri" w:hAnsi="Calibri" w:cs="Calibri"/>
                <w:i/>
                <w:iCs/>
                <w:noProof/>
                <w:color w:val="000000" w:themeColor="text1"/>
                <w:sz w:val="19"/>
                <w:szCs w:val="19"/>
              </w:rPr>
            </w:pPr>
            <w:r w:rsidRPr="0065699B">
              <w:rPr>
                <w:rFonts w:ascii="Calibri" w:eastAsia="Calibri" w:hAnsi="Calibri" w:cs="Calibri"/>
                <w:i/>
                <w:iCs/>
                <w:noProof/>
                <w:sz w:val="19"/>
                <w:szCs w:val="19"/>
              </w:rPr>
              <w:t>Ensuring coverage of 350 railway wagons with a high-quality mobile signal repeaters</w:t>
            </w:r>
            <w:r w:rsidRPr="0065699B">
              <w:rPr>
                <w:rFonts w:ascii="Calibri" w:eastAsia="Calibri" w:hAnsi="Calibri" w:cs="Calibri"/>
                <w:i/>
                <w:iCs/>
                <w:noProof/>
                <w:color w:val="000000" w:themeColor="text1"/>
                <w:sz w:val="19"/>
                <w:szCs w:val="19"/>
              </w:rPr>
              <w:t xml:space="preserve"> or passive walls for 5G signals.</w:t>
            </w:r>
          </w:p>
          <w:p w14:paraId="5AAB9306" w14:textId="1B3CB1D3" w:rsidR="00F51322" w:rsidRPr="0065699B" w:rsidRDefault="00F51322" w:rsidP="29BD1562">
            <w:pPr>
              <w:jc w:val="both"/>
              <w:rPr>
                <w:rFonts w:eastAsia="Calibri"/>
                <w:i/>
                <w:iCs/>
                <w:noProof/>
                <w:sz w:val="20"/>
                <w:szCs w:val="20"/>
                <w:lang w:val="en-IE"/>
              </w:rPr>
            </w:pPr>
          </w:p>
        </w:tc>
      </w:tr>
      <w:tr w:rsidR="00A66865" w:rsidRPr="0065699B" w14:paraId="5AAB930B" w14:textId="77777777" w:rsidTr="06E5E95B">
        <w:tc>
          <w:tcPr>
            <w:tcW w:w="2235" w:type="dxa"/>
          </w:tcPr>
          <w:p w14:paraId="5AAB9308" w14:textId="77777777" w:rsidR="00A66865" w:rsidRPr="0065699B" w:rsidRDefault="00A66865" w:rsidP="00A66865">
            <w:pPr>
              <w:jc w:val="both"/>
              <w:rPr>
                <w:rFonts w:ascii="Times New Roman" w:eastAsia="Calibri" w:hAnsi="Times New Roman" w:cs="Times New Roman"/>
                <w:b/>
                <w:bCs/>
                <w:i/>
                <w:iCs/>
                <w:noProof/>
                <w:sz w:val="20"/>
                <w:szCs w:val="20"/>
                <w:lang w:val="en-IE"/>
              </w:rPr>
            </w:pPr>
            <w:r w:rsidRPr="0065699B">
              <w:rPr>
                <w:rFonts w:ascii="Times New Roman" w:eastAsia="Calibri" w:hAnsi="Times New Roman" w:cs="Times New Roman"/>
                <w:b/>
                <w:bCs/>
                <w:i/>
                <w:iCs/>
                <w:noProof/>
                <w:sz w:val="20"/>
                <w:szCs w:val="20"/>
                <w:lang w:val="en-IE"/>
              </w:rPr>
              <w:t>Estimated cost</w:t>
            </w:r>
          </w:p>
        </w:tc>
        <w:tc>
          <w:tcPr>
            <w:tcW w:w="3260" w:type="dxa"/>
          </w:tcPr>
          <w:p w14:paraId="5AAB9309" w14:textId="017B507A" w:rsidR="00A66865" w:rsidRPr="0065699B" w:rsidRDefault="00A66865" w:rsidP="00A66865">
            <w:pPr>
              <w:pStyle w:val="paragraph"/>
              <w:spacing w:before="0" w:beforeAutospacing="0" w:after="0" w:afterAutospacing="0"/>
              <w:jc w:val="center"/>
              <w:textAlignment w:val="baseline"/>
              <w:divId w:val="1640527967"/>
              <w:rPr>
                <w:rFonts w:asciiTheme="minorHAnsi" w:hAnsiTheme="minorHAnsi" w:cstheme="minorHAnsi"/>
                <w:i/>
                <w:sz w:val="20"/>
                <w:szCs w:val="20"/>
              </w:rPr>
            </w:pPr>
            <w:r w:rsidRPr="0065699B">
              <w:rPr>
                <w:rStyle w:val="normaltextrun"/>
                <w:rFonts w:asciiTheme="minorHAnsi" w:hAnsiTheme="minorHAnsi" w:cstheme="minorHAnsi"/>
                <w:i/>
                <w:sz w:val="20"/>
                <w:szCs w:val="20"/>
                <w:lang w:val="en-GB"/>
              </w:rPr>
              <w:t xml:space="preserve">CZK </w:t>
            </w:r>
            <w:r w:rsidR="00775C99" w:rsidRPr="0065699B">
              <w:rPr>
                <w:rStyle w:val="normaltextrun"/>
                <w:rFonts w:asciiTheme="minorHAnsi" w:hAnsiTheme="minorHAnsi" w:cstheme="minorHAnsi"/>
                <w:i/>
                <w:sz w:val="20"/>
                <w:szCs w:val="20"/>
                <w:lang w:val="en-GB"/>
              </w:rPr>
              <w:t>7</w:t>
            </w:r>
            <w:r w:rsidR="00775C99" w:rsidRPr="0065699B">
              <w:rPr>
                <w:rStyle w:val="normaltextrun"/>
                <w:rFonts w:cstheme="minorHAnsi"/>
                <w:i/>
                <w:sz w:val="20"/>
                <w:szCs w:val="20"/>
                <w:lang w:val="en-GB"/>
              </w:rPr>
              <w:t>00</w:t>
            </w:r>
            <w:r w:rsidRPr="0065699B">
              <w:rPr>
                <w:rStyle w:val="normaltextrun"/>
                <w:rFonts w:asciiTheme="minorHAnsi" w:hAnsiTheme="minorHAnsi" w:cstheme="minorHAnsi"/>
                <w:i/>
                <w:sz w:val="20"/>
                <w:szCs w:val="20"/>
                <w:lang w:val="en-GB"/>
              </w:rPr>
              <w:t xml:space="preserve"> mil.</w:t>
            </w:r>
            <w:r w:rsidRPr="0065699B">
              <w:rPr>
                <w:rStyle w:val="eop"/>
                <w:rFonts w:asciiTheme="minorHAnsi" w:eastAsiaTheme="majorEastAsia" w:hAnsiTheme="minorHAnsi" w:cstheme="minorHAnsi"/>
                <w:i/>
                <w:sz w:val="20"/>
                <w:szCs w:val="20"/>
              </w:rPr>
              <w:t> </w:t>
            </w:r>
          </w:p>
        </w:tc>
        <w:tc>
          <w:tcPr>
            <w:tcW w:w="3747" w:type="dxa"/>
          </w:tcPr>
          <w:p w14:paraId="5AAB930A" w14:textId="49DB433D" w:rsidR="00A66865" w:rsidRPr="0065699B" w:rsidRDefault="00A66865" w:rsidP="06E5E95B">
            <w:pPr>
              <w:pStyle w:val="paragraph"/>
              <w:spacing w:before="0" w:beforeAutospacing="0" w:after="0" w:afterAutospacing="0"/>
              <w:jc w:val="center"/>
              <w:textAlignment w:val="baseline"/>
              <w:divId w:val="1494371349"/>
              <w:rPr>
                <w:rFonts w:asciiTheme="minorHAnsi" w:hAnsiTheme="minorHAnsi" w:cstheme="minorBidi"/>
                <w:i/>
                <w:iCs/>
                <w:sz w:val="20"/>
                <w:szCs w:val="20"/>
              </w:rPr>
            </w:pPr>
            <w:r w:rsidRPr="0065699B">
              <w:rPr>
                <w:rStyle w:val="normaltextrun"/>
                <w:rFonts w:asciiTheme="minorHAnsi" w:hAnsiTheme="minorHAnsi" w:cstheme="minorBidi"/>
                <w:i/>
                <w:iCs/>
                <w:sz w:val="20"/>
                <w:szCs w:val="20"/>
                <w:lang w:val="en-GB"/>
              </w:rPr>
              <w:t xml:space="preserve">CZK </w:t>
            </w:r>
            <w:r w:rsidR="00775C99" w:rsidRPr="0065699B">
              <w:rPr>
                <w:rStyle w:val="normaltextrun"/>
                <w:rFonts w:asciiTheme="minorHAnsi" w:hAnsiTheme="minorHAnsi" w:cstheme="minorBidi"/>
                <w:i/>
                <w:iCs/>
                <w:sz w:val="20"/>
                <w:szCs w:val="20"/>
                <w:lang w:val="en-GB"/>
              </w:rPr>
              <w:t>8</w:t>
            </w:r>
            <w:r w:rsidR="66FF169C" w:rsidRPr="0065699B">
              <w:rPr>
                <w:rStyle w:val="normaltextrun"/>
                <w:rFonts w:asciiTheme="minorHAnsi" w:hAnsiTheme="minorHAnsi" w:cstheme="minorBidi"/>
                <w:i/>
                <w:iCs/>
                <w:sz w:val="20"/>
                <w:szCs w:val="20"/>
                <w:lang w:val="en-GB"/>
              </w:rPr>
              <w:t>04</w:t>
            </w:r>
            <w:r w:rsidRPr="0065699B">
              <w:rPr>
                <w:rStyle w:val="normaltextrun"/>
                <w:rFonts w:asciiTheme="minorHAnsi" w:hAnsiTheme="minorHAnsi" w:cstheme="minorBidi"/>
                <w:i/>
                <w:iCs/>
                <w:sz w:val="20"/>
                <w:szCs w:val="20"/>
                <w:lang w:val="en-GB"/>
              </w:rPr>
              <w:t xml:space="preserve"> mil.</w:t>
            </w:r>
            <w:r w:rsidRPr="0065699B">
              <w:rPr>
                <w:rStyle w:val="eop"/>
                <w:rFonts w:asciiTheme="minorHAnsi" w:eastAsiaTheme="majorEastAsia" w:hAnsiTheme="minorHAnsi" w:cstheme="minorBidi"/>
                <w:i/>
                <w:iCs/>
                <w:sz w:val="20"/>
                <w:szCs w:val="20"/>
              </w:rPr>
              <w:t> </w:t>
            </w:r>
          </w:p>
        </w:tc>
      </w:tr>
      <w:tr w:rsidR="00F51322" w:rsidRPr="0065699B" w14:paraId="5AAB930F" w14:textId="77777777" w:rsidTr="06E5E95B">
        <w:tc>
          <w:tcPr>
            <w:tcW w:w="2235" w:type="dxa"/>
          </w:tcPr>
          <w:p w14:paraId="5AAB930C" w14:textId="77777777" w:rsidR="00F51322" w:rsidRPr="0065699B" w:rsidRDefault="00F51322" w:rsidP="00755476">
            <w:pPr>
              <w:jc w:val="both"/>
              <w:rPr>
                <w:rFonts w:ascii="Times New Roman" w:eastAsia="Calibri" w:hAnsi="Times New Roman" w:cs="Times New Roman"/>
                <w:b/>
                <w:bCs/>
                <w:i/>
                <w:iCs/>
                <w:noProof/>
                <w:sz w:val="20"/>
                <w:szCs w:val="20"/>
                <w:lang w:val="en-IE"/>
              </w:rPr>
            </w:pPr>
            <w:r w:rsidRPr="0065699B">
              <w:rPr>
                <w:rFonts w:ascii="Times New Roman" w:eastAsia="Calibri" w:hAnsi="Times New Roman" w:cs="Times New Roman"/>
                <w:b/>
                <w:bCs/>
                <w:i/>
                <w:iCs/>
                <w:noProof/>
                <w:sz w:val="20"/>
                <w:szCs w:val="20"/>
                <w:lang w:val="en-IE"/>
              </w:rPr>
              <w:t>Green and digital tagging</w:t>
            </w:r>
          </w:p>
        </w:tc>
        <w:tc>
          <w:tcPr>
            <w:tcW w:w="3260" w:type="dxa"/>
          </w:tcPr>
          <w:p w14:paraId="5AAB930D" w14:textId="77777777" w:rsidR="00F51322" w:rsidRPr="0065699B" w:rsidRDefault="00081E92" w:rsidP="00755476">
            <w:pPr>
              <w:jc w:val="both"/>
              <w:rPr>
                <w:rFonts w:eastAsia="Calibri" w:cstheme="minorHAnsi"/>
                <w:i/>
                <w:noProof/>
                <w:sz w:val="20"/>
                <w:szCs w:val="20"/>
                <w:lang w:val="en-IE"/>
              </w:rPr>
            </w:pPr>
            <w:r w:rsidRPr="0065699B">
              <w:rPr>
                <w:rFonts w:eastAsia="Calibri" w:cstheme="minorHAnsi"/>
                <w:i/>
                <w:noProof/>
                <w:sz w:val="20"/>
                <w:szCs w:val="20"/>
                <w:lang w:val="en-IE"/>
              </w:rPr>
              <w:t>No change</w:t>
            </w:r>
          </w:p>
        </w:tc>
        <w:tc>
          <w:tcPr>
            <w:tcW w:w="3747" w:type="dxa"/>
          </w:tcPr>
          <w:p w14:paraId="5AAB930E" w14:textId="77777777" w:rsidR="00F51322" w:rsidRPr="0065699B" w:rsidRDefault="00081E92" w:rsidP="00755476">
            <w:pPr>
              <w:jc w:val="both"/>
              <w:rPr>
                <w:rFonts w:eastAsia="Calibri" w:cstheme="minorHAnsi"/>
                <w:i/>
                <w:noProof/>
                <w:sz w:val="20"/>
                <w:szCs w:val="20"/>
                <w:lang w:val="en-IE"/>
              </w:rPr>
            </w:pPr>
            <w:r w:rsidRPr="0065699B">
              <w:rPr>
                <w:rFonts w:eastAsia="Calibri" w:cstheme="minorHAnsi"/>
                <w:i/>
                <w:noProof/>
                <w:sz w:val="20"/>
                <w:szCs w:val="20"/>
                <w:lang w:val="en-IE"/>
              </w:rPr>
              <w:t>No change</w:t>
            </w:r>
          </w:p>
        </w:tc>
      </w:tr>
      <w:tr w:rsidR="00F51322" w:rsidRPr="0065699B" w14:paraId="5AAB9313" w14:textId="77777777" w:rsidTr="06E5E95B">
        <w:tc>
          <w:tcPr>
            <w:tcW w:w="2235" w:type="dxa"/>
          </w:tcPr>
          <w:p w14:paraId="5AAB9310" w14:textId="77777777" w:rsidR="00F51322" w:rsidRPr="0065699B" w:rsidRDefault="00F51322" w:rsidP="00755476">
            <w:pPr>
              <w:jc w:val="both"/>
              <w:rPr>
                <w:rFonts w:ascii="Times New Roman" w:eastAsia="Calibri" w:hAnsi="Times New Roman" w:cs="Times New Roman"/>
                <w:b/>
                <w:bCs/>
                <w:i/>
                <w:iCs/>
                <w:noProof/>
                <w:sz w:val="20"/>
                <w:szCs w:val="20"/>
                <w:lang w:val="en-IE"/>
              </w:rPr>
            </w:pPr>
            <w:r w:rsidRPr="0065699B">
              <w:rPr>
                <w:rFonts w:ascii="Times New Roman" w:eastAsia="Calibri" w:hAnsi="Times New Roman" w:cs="Times New Roman"/>
                <w:b/>
                <w:bCs/>
                <w:i/>
                <w:iCs/>
                <w:noProof/>
                <w:sz w:val="20"/>
                <w:szCs w:val="20"/>
                <w:lang w:val="en-IE"/>
              </w:rPr>
              <w:t>DNSH self-assessment</w:t>
            </w:r>
          </w:p>
        </w:tc>
        <w:tc>
          <w:tcPr>
            <w:tcW w:w="3260" w:type="dxa"/>
          </w:tcPr>
          <w:p w14:paraId="5AAB9311" w14:textId="77777777" w:rsidR="00F51322" w:rsidRPr="0065699B" w:rsidRDefault="00081E92" w:rsidP="00755476">
            <w:pPr>
              <w:jc w:val="both"/>
              <w:rPr>
                <w:rFonts w:eastAsia="Calibri" w:cstheme="minorHAnsi"/>
                <w:i/>
                <w:noProof/>
                <w:sz w:val="20"/>
                <w:szCs w:val="20"/>
                <w:lang w:val="en-IE"/>
              </w:rPr>
            </w:pPr>
            <w:r w:rsidRPr="0065699B">
              <w:rPr>
                <w:rFonts w:eastAsia="Calibri" w:cstheme="minorHAnsi"/>
                <w:i/>
                <w:noProof/>
                <w:sz w:val="20"/>
                <w:szCs w:val="20"/>
                <w:lang w:val="en-IE"/>
              </w:rPr>
              <w:t>No change</w:t>
            </w:r>
          </w:p>
        </w:tc>
        <w:tc>
          <w:tcPr>
            <w:tcW w:w="3747" w:type="dxa"/>
          </w:tcPr>
          <w:p w14:paraId="5AAB9312" w14:textId="77777777" w:rsidR="00F51322" w:rsidRPr="0065699B" w:rsidRDefault="00081E92" w:rsidP="00755476">
            <w:pPr>
              <w:jc w:val="both"/>
              <w:rPr>
                <w:rFonts w:eastAsia="Calibri" w:cstheme="minorHAnsi"/>
                <w:i/>
                <w:noProof/>
                <w:sz w:val="20"/>
                <w:szCs w:val="20"/>
                <w:lang w:val="en-IE"/>
              </w:rPr>
            </w:pPr>
            <w:r w:rsidRPr="0065699B">
              <w:rPr>
                <w:rFonts w:eastAsia="Calibri" w:cstheme="minorHAnsi"/>
                <w:i/>
                <w:noProof/>
                <w:sz w:val="20"/>
                <w:szCs w:val="20"/>
                <w:lang w:val="en-IE"/>
              </w:rPr>
              <w:t>No change</w:t>
            </w:r>
          </w:p>
        </w:tc>
      </w:tr>
    </w:tbl>
    <w:p w14:paraId="5AAB9314" w14:textId="77777777" w:rsidR="00F51322" w:rsidRPr="0065699B" w:rsidRDefault="00F51322" w:rsidP="00F51322"/>
    <w:p w14:paraId="5AAB9315" w14:textId="77777777" w:rsidR="00081E92" w:rsidRPr="0065699B" w:rsidRDefault="00081E92" w:rsidP="00081E92">
      <w:pPr>
        <w:spacing w:after="0" w:line="240" w:lineRule="auto"/>
        <w:jc w:val="both"/>
        <w:textAlignment w:val="baseline"/>
        <w:rPr>
          <w:rFonts w:ascii="Segoe UI" w:eastAsia="Times New Roman" w:hAnsi="Segoe UI" w:cs="Segoe UI"/>
          <w:sz w:val="18"/>
          <w:szCs w:val="18"/>
          <w:lang w:val="cs-CZ" w:eastAsia="cs-CZ"/>
        </w:rPr>
      </w:pPr>
      <w:r w:rsidRPr="0065699B">
        <w:rPr>
          <w:rFonts w:ascii="Calibri" w:eastAsia="Times New Roman" w:hAnsi="Calibri" w:cs="Calibri"/>
          <w:sz w:val="20"/>
          <w:szCs w:val="20"/>
          <w:lang w:eastAsia="cs-CZ"/>
        </w:rPr>
        <w:t>The length of the railway corridors was calculated at the time when the 5G frequency auction was taking place and plans for radio coverage of the corridors with a 5G signal were not known. These plans could only be prepared based on the final conditions of the auction. Under these circumstances, the length of corridors with the need for high 5G signal strength and future CAM services was determined by an expert estimate.</w:t>
      </w:r>
      <w:r w:rsidRPr="0065699B">
        <w:rPr>
          <w:rFonts w:ascii="Calibri" w:eastAsia="Times New Roman" w:hAnsi="Calibri" w:cs="Calibri"/>
          <w:sz w:val="20"/>
          <w:szCs w:val="20"/>
          <w:lang w:val="cs-CZ" w:eastAsia="cs-CZ"/>
        </w:rPr>
        <w:t> </w:t>
      </w:r>
    </w:p>
    <w:p w14:paraId="5AAB9316" w14:textId="77777777" w:rsidR="00081E92" w:rsidRPr="0065699B" w:rsidRDefault="00081E92" w:rsidP="00081E92">
      <w:pPr>
        <w:spacing w:after="0" w:line="240" w:lineRule="auto"/>
        <w:jc w:val="both"/>
        <w:textAlignment w:val="baseline"/>
        <w:rPr>
          <w:rFonts w:ascii="Segoe UI" w:eastAsia="Times New Roman" w:hAnsi="Segoe UI" w:cs="Segoe UI"/>
          <w:sz w:val="18"/>
          <w:szCs w:val="18"/>
          <w:lang w:val="cs-CZ" w:eastAsia="cs-CZ"/>
        </w:rPr>
      </w:pPr>
      <w:r w:rsidRPr="0065699B">
        <w:rPr>
          <w:rFonts w:ascii="Calibri" w:eastAsia="Times New Roman" w:hAnsi="Calibri" w:cs="Calibri"/>
          <w:sz w:val="20"/>
          <w:szCs w:val="20"/>
          <w:lang w:eastAsia="cs-CZ"/>
        </w:rPr>
        <w:t> </w:t>
      </w:r>
      <w:r w:rsidRPr="0065699B">
        <w:rPr>
          <w:rFonts w:ascii="Calibri" w:eastAsia="Times New Roman" w:hAnsi="Calibri" w:cs="Calibri"/>
          <w:sz w:val="20"/>
          <w:szCs w:val="20"/>
          <w:lang w:val="cs-CZ" w:eastAsia="cs-CZ"/>
        </w:rPr>
        <w:t> </w:t>
      </w:r>
    </w:p>
    <w:p w14:paraId="5AAB9317" w14:textId="77777777" w:rsidR="00081E92" w:rsidRPr="0065699B" w:rsidRDefault="00081E92" w:rsidP="00081E92">
      <w:pPr>
        <w:spacing w:after="0" w:line="240" w:lineRule="auto"/>
        <w:jc w:val="both"/>
        <w:textAlignment w:val="baseline"/>
        <w:rPr>
          <w:rFonts w:ascii="Segoe UI" w:eastAsia="Times New Roman" w:hAnsi="Segoe UI" w:cs="Segoe UI"/>
          <w:sz w:val="18"/>
          <w:szCs w:val="18"/>
          <w:lang w:val="cs-CZ" w:eastAsia="cs-CZ"/>
        </w:rPr>
      </w:pPr>
      <w:r w:rsidRPr="0065699B">
        <w:rPr>
          <w:rFonts w:ascii="Calibri" w:eastAsia="Times New Roman" w:hAnsi="Calibri" w:cs="Calibri"/>
          <w:sz w:val="20"/>
          <w:szCs w:val="20"/>
          <w:lang w:eastAsia="cs-CZ"/>
        </w:rPr>
        <w:t xml:space="preserve">Based on results of the 5G auction and the conditions laid down there it was possible to request the 5G allocation holders (in the form of an RFI) to submit their investment plans for the coverage of railway corridors. According to these investment plans, Czech Telecommunication Office has verified the coverage of railway corridors by SW simulation and created a list of intervention areas that do not reach the required parameters corresponding to high 5G signal strength. A public consultation was carried out on this list of intervention areas in order to find out whether any 5G allocation holder plans to cover some areas with high 5G signal strength. The output of this consultation was the final list of </w:t>
      </w:r>
      <w:r w:rsidRPr="0065699B">
        <w:rPr>
          <w:rFonts w:ascii="Calibri" w:eastAsia="Times New Roman" w:hAnsi="Calibri" w:cs="Calibri"/>
          <w:sz w:val="20"/>
          <w:szCs w:val="20"/>
          <w:lang w:eastAsia="cs-CZ"/>
        </w:rPr>
        <w:lastRenderedPageBreak/>
        <w:t>intervention areas with insufficient 5G signal strength, and based on this, it was possible to determine a more accurate length.</w:t>
      </w:r>
      <w:r w:rsidRPr="0065699B">
        <w:rPr>
          <w:rFonts w:ascii="Calibri" w:eastAsia="Times New Roman" w:hAnsi="Calibri" w:cs="Calibri"/>
          <w:sz w:val="20"/>
          <w:szCs w:val="20"/>
          <w:lang w:val="cs-CZ" w:eastAsia="cs-CZ"/>
        </w:rPr>
        <w:t> </w:t>
      </w:r>
    </w:p>
    <w:p w14:paraId="5AAB9318" w14:textId="77777777" w:rsidR="00081E92" w:rsidRPr="0065699B" w:rsidRDefault="00081E92" w:rsidP="00081E92">
      <w:pPr>
        <w:spacing w:after="0" w:line="240" w:lineRule="auto"/>
        <w:jc w:val="both"/>
        <w:textAlignment w:val="baseline"/>
        <w:rPr>
          <w:rFonts w:ascii="Segoe UI" w:eastAsia="Times New Roman" w:hAnsi="Segoe UI" w:cs="Segoe UI"/>
          <w:sz w:val="18"/>
          <w:szCs w:val="18"/>
          <w:lang w:val="cs-CZ" w:eastAsia="cs-CZ"/>
        </w:rPr>
      </w:pPr>
      <w:r w:rsidRPr="0065699B">
        <w:rPr>
          <w:rFonts w:ascii="Calibri" w:eastAsia="Times New Roman" w:hAnsi="Calibri" w:cs="Calibri"/>
          <w:sz w:val="20"/>
          <w:szCs w:val="20"/>
          <w:lang w:val="cs-CZ" w:eastAsia="cs-CZ"/>
        </w:rPr>
        <w:t> </w:t>
      </w:r>
    </w:p>
    <w:p w14:paraId="5AAB9319" w14:textId="20BB1869" w:rsidR="00081E92" w:rsidRPr="0065699B" w:rsidRDefault="00081E92" w:rsidP="00081E92">
      <w:pPr>
        <w:spacing w:after="0" w:line="240" w:lineRule="auto"/>
        <w:jc w:val="both"/>
        <w:textAlignment w:val="baseline"/>
        <w:rPr>
          <w:rFonts w:ascii="Segoe UI" w:eastAsia="Times New Roman" w:hAnsi="Segoe UI" w:cs="Segoe UI"/>
          <w:sz w:val="18"/>
          <w:szCs w:val="18"/>
          <w:lang w:val="cs-CZ" w:eastAsia="cs-CZ"/>
        </w:rPr>
      </w:pPr>
      <w:r w:rsidRPr="0065699B">
        <w:rPr>
          <w:rFonts w:ascii="Calibri" w:eastAsia="Times New Roman" w:hAnsi="Calibri" w:cs="Calibri"/>
          <w:sz w:val="20"/>
          <w:szCs w:val="20"/>
          <w:lang w:eastAsia="cs-CZ"/>
        </w:rPr>
        <w:t>With regard to the prioritization of corridors in connection with the results of the public consultation, the increasing investment costs of BTS construction</w:t>
      </w:r>
      <w:r w:rsidRPr="0065699B">
        <w:rPr>
          <w:rFonts w:ascii="Calibri" w:eastAsia="Times New Roman" w:hAnsi="Calibri" w:cs="Calibri"/>
          <w:lang w:eastAsia="cs-CZ"/>
        </w:rPr>
        <w:t xml:space="preserve"> </w:t>
      </w:r>
      <w:r w:rsidRPr="0065699B">
        <w:rPr>
          <w:rFonts w:ascii="Calibri" w:eastAsia="Times New Roman" w:hAnsi="Calibri" w:cs="Calibri"/>
          <w:sz w:val="20"/>
          <w:szCs w:val="20"/>
          <w:lang w:eastAsia="cs-CZ"/>
        </w:rPr>
        <w:t xml:space="preserve">due to high inflation rate and the original estimated costing limit in this measure, the list of corridors was narrowed down to the main two corridors “Prague - </w:t>
      </w:r>
      <w:proofErr w:type="spellStart"/>
      <w:r w:rsidRPr="0065699B">
        <w:rPr>
          <w:rFonts w:ascii="Calibri" w:eastAsia="Times New Roman" w:hAnsi="Calibri" w:cs="Calibri"/>
          <w:sz w:val="20"/>
          <w:szCs w:val="20"/>
          <w:lang w:eastAsia="cs-CZ"/>
        </w:rPr>
        <w:t>Česká</w:t>
      </w:r>
      <w:proofErr w:type="spellEnd"/>
      <w:r w:rsidRPr="0065699B">
        <w:rPr>
          <w:rFonts w:ascii="Calibri" w:eastAsia="Times New Roman" w:hAnsi="Calibri" w:cs="Calibri"/>
          <w:sz w:val="20"/>
          <w:szCs w:val="20"/>
          <w:lang w:eastAsia="cs-CZ"/>
        </w:rPr>
        <w:t xml:space="preserve"> Třebová – Ostrava” and “</w:t>
      </w:r>
      <w:proofErr w:type="spellStart"/>
      <w:r w:rsidRPr="0065699B">
        <w:rPr>
          <w:rFonts w:ascii="Calibri" w:eastAsia="Times New Roman" w:hAnsi="Calibri" w:cs="Calibri"/>
          <w:sz w:val="20"/>
          <w:szCs w:val="20"/>
          <w:lang w:eastAsia="cs-CZ"/>
        </w:rPr>
        <w:t>Česká</w:t>
      </w:r>
      <w:proofErr w:type="spellEnd"/>
      <w:r w:rsidRPr="0065699B">
        <w:rPr>
          <w:rFonts w:ascii="Calibri" w:eastAsia="Times New Roman" w:hAnsi="Calibri" w:cs="Calibri"/>
          <w:sz w:val="20"/>
          <w:szCs w:val="20"/>
          <w:lang w:eastAsia="cs-CZ"/>
        </w:rPr>
        <w:t xml:space="preserve"> Třebová – Brno” with a total length of 447 km. On these two corridors, the intervention areas for the required coverage with high 5G signal strength in a total length of 95 km were identified and verified by simulation. Based on these calculations, we propose changing the target to </w:t>
      </w:r>
      <w:r w:rsidR="01A4F968" w:rsidRPr="0065699B">
        <w:rPr>
          <w:rFonts w:ascii="Calibri" w:eastAsia="Times New Roman" w:hAnsi="Calibri" w:cs="Calibri"/>
          <w:sz w:val="20"/>
          <w:szCs w:val="20"/>
          <w:lang w:eastAsia="cs-CZ"/>
        </w:rPr>
        <w:t>86</w:t>
      </w:r>
      <w:r w:rsidRPr="0065699B">
        <w:rPr>
          <w:rFonts w:ascii="Calibri" w:eastAsia="Times New Roman" w:hAnsi="Calibri" w:cs="Calibri"/>
          <w:b/>
          <w:bCs/>
          <w:sz w:val="20"/>
          <w:szCs w:val="20"/>
          <w:lang w:eastAsia="cs-CZ"/>
        </w:rPr>
        <w:t xml:space="preserve"> km</w:t>
      </w:r>
      <w:r w:rsidRPr="0065699B">
        <w:rPr>
          <w:rFonts w:ascii="Calibri" w:eastAsia="Times New Roman" w:hAnsi="Calibri" w:cs="Calibri"/>
          <w:sz w:val="20"/>
          <w:szCs w:val="20"/>
          <w:lang w:eastAsia="cs-CZ"/>
        </w:rPr>
        <w:t xml:space="preserve"> </w:t>
      </w:r>
      <w:proofErr w:type="gramStart"/>
      <w:r w:rsidRPr="0065699B">
        <w:rPr>
          <w:rFonts w:ascii="Calibri" w:eastAsia="Times New Roman" w:hAnsi="Calibri" w:cs="Calibri"/>
          <w:sz w:val="20"/>
          <w:szCs w:val="20"/>
          <w:lang w:eastAsia="cs-CZ"/>
        </w:rPr>
        <w:t>taking into account</w:t>
      </w:r>
      <w:proofErr w:type="gramEnd"/>
      <w:r w:rsidRPr="0065699B">
        <w:rPr>
          <w:rFonts w:ascii="Calibri" w:eastAsia="Times New Roman" w:hAnsi="Calibri" w:cs="Calibri"/>
          <w:sz w:val="20"/>
          <w:szCs w:val="20"/>
          <w:lang w:eastAsia="cs-CZ"/>
        </w:rPr>
        <w:t xml:space="preserve"> possible difficulties in finding solutions to realize the coverage in some intervention areas (for some intervention areas</w:t>
      </w:r>
      <w:r w:rsidRPr="0065699B">
        <w:rPr>
          <w:rFonts w:ascii="Calibri" w:eastAsia="Times New Roman" w:hAnsi="Calibri" w:cs="Calibri"/>
          <w:lang w:eastAsia="cs-CZ"/>
        </w:rPr>
        <w:t xml:space="preserve"> </w:t>
      </w:r>
      <w:r w:rsidRPr="0065699B">
        <w:rPr>
          <w:rFonts w:ascii="Calibri" w:eastAsia="Times New Roman" w:hAnsi="Calibri" w:cs="Calibri"/>
          <w:sz w:val="20"/>
          <w:szCs w:val="20"/>
          <w:lang w:eastAsia="cs-CZ"/>
        </w:rPr>
        <w:t>applications may not be submitted) or the possible failure to realize the coverage according to the time schedule.</w:t>
      </w:r>
      <w:r w:rsidRPr="0065699B">
        <w:rPr>
          <w:rFonts w:ascii="Calibri" w:eastAsia="Times New Roman" w:hAnsi="Calibri" w:cs="Calibri"/>
          <w:sz w:val="20"/>
          <w:szCs w:val="20"/>
          <w:lang w:val="cs-CZ" w:eastAsia="cs-CZ"/>
        </w:rPr>
        <w:t> </w:t>
      </w:r>
    </w:p>
    <w:p w14:paraId="5AAB931A" w14:textId="77777777" w:rsidR="00081E92" w:rsidRPr="0065699B" w:rsidRDefault="00081E92" w:rsidP="00081E92">
      <w:pPr>
        <w:spacing w:after="0" w:line="240" w:lineRule="auto"/>
        <w:jc w:val="both"/>
        <w:textAlignment w:val="baseline"/>
        <w:rPr>
          <w:rFonts w:ascii="Segoe UI" w:eastAsia="Times New Roman" w:hAnsi="Segoe UI" w:cs="Segoe UI"/>
          <w:sz w:val="18"/>
          <w:szCs w:val="18"/>
          <w:lang w:val="cs-CZ" w:eastAsia="cs-CZ"/>
        </w:rPr>
      </w:pPr>
      <w:r w:rsidRPr="0065699B">
        <w:rPr>
          <w:rFonts w:ascii="Calibri" w:eastAsia="Times New Roman" w:hAnsi="Calibri" w:cs="Calibri"/>
          <w:sz w:val="20"/>
          <w:szCs w:val="20"/>
          <w:lang w:val="cs-CZ" w:eastAsia="cs-CZ"/>
        </w:rPr>
        <w:t> </w:t>
      </w:r>
    </w:p>
    <w:p w14:paraId="5AAB931B" w14:textId="2448160C" w:rsidR="00081E92" w:rsidRPr="0065699B" w:rsidRDefault="00081E92" w:rsidP="00081E92">
      <w:pPr>
        <w:spacing w:after="0" w:line="240" w:lineRule="auto"/>
        <w:jc w:val="both"/>
        <w:textAlignment w:val="baseline"/>
        <w:rPr>
          <w:rFonts w:ascii="Segoe UI" w:eastAsia="Times New Roman" w:hAnsi="Segoe UI" w:cs="Segoe UI"/>
          <w:sz w:val="18"/>
          <w:szCs w:val="18"/>
          <w:lang w:val="cs-CZ" w:eastAsia="cs-CZ"/>
        </w:rPr>
      </w:pPr>
      <w:r w:rsidRPr="0065699B">
        <w:rPr>
          <w:rFonts w:ascii="Calibri" w:eastAsia="Times New Roman" w:hAnsi="Calibri" w:cs="Calibri"/>
          <w:sz w:val="20"/>
          <w:szCs w:val="20"/>
          <w:lang w:eastAsia="cs-CZ"/>
        </w:rPr>
        <w:t>The intervention areas with a total length of 95 km contain 76 sections and these sections are divided into the following two groups: the first group are those intervention areas that will be covered by BTS stations that will be located mainly in the railway zone and will be built by the state-owned company, the Railway Administration. The second group comprises intervention areas that will be covered by BTS stations that will be built by Cellular Tower Companies, i.e. companies mainly derived and separated from mobile network operators. The first group includes 5</w:t>
      </w:r>
      <w:r w:rsidR="3DF5AF2F" w:rsidRPr="0065699B">
        <w:rPr>
          <w:rFonts w:ascii="Calibri" w:eastAsia="Times New Roman" w:hAnsi="Calibri" w:cs="Calibri"/>
          <w:sz w:val="20"/>
          <w:szCs w:val="20"/>
          <w:lang w:eastAsia="cs-CZ"/>
        </w:rPr>
        <w:t>1</w:t>
      </w:r>
      <w:r w:rsidRPr="0065699B">
        <w:rPr>
          <w:rFonts w:ascii="Calibri" w:eastAsia="Times New Roman" w:hAnsi="Calibri" w:cs="Calibri"/>
          <w:sz w:val="20"/>
          <w:szCs w:val="20"/>
          <w:lang w:eastAsia="cs-CZ"/>
        </w:rPr>
        <w:t xml:space="preserve"> BTS stations and the second group includes 2</w:t>
      </w:r>
      <w:r w:rsidR="582C11D5" w:rsidRPr="0065699B">
        <w:rPr>
          <w:rFonts w:ascii="Calibri" w:eastAsia="Times New Roman" w:hAnsi="Calibri" w:cs="Calibri"/>
          <w:sz w:val="20"/>
          <w:szCs w:val="20"/>
          <w:lang w:eastAsia="cs-CZ"/>
        </w:rPr>
        <w:t>5</w:t>
      </w:r>
      <w:r w:rsidRPr="0065699B">
        <w:rPr>
          <w:rFonts w:ascii="Calibri" w:eastAsia="Times New Roman" w:hAnsi="Calibri" w:cs="Calibri"/>
          <w:sz w:val="20"/>
          <w:szCs w:val="20"/>
          <w:lang w:eastAsia="cs-CZ"/>
        </w:rPr>
        <w:t xml:space="preserve"> BTS stations. The indicative price of the BTS stations from the first group is 5.5 mil per station and from the second group 4.5 mil. per station. The difference in the prices of BTS stations is mainly due to the following:</w:t>
      </w:r>
      <w:r w:rsidRPr="0065699B">
        <w:rPr>
          <w:rFonts w:ascii="Calibri" w:eastAsia="Times New Roman" w:hAnsi="Calibri" w:cs="Calibri"/>
          <w:sz w:val="20"/>
          <w:szCs w:val="20"/>
          <w:lang w:val="cs-CZ" w:eastAsia="cs-CZ"/>
        </w:rPr>
        <w:t> </w:t>
      </w:r>
    </w:p>
    <w:p w14:paraId="5AAB931C" w14:textId="77777777" w:rsidR="00081E92" w:rsidRPr="0065699B" w:rsidRDefault="00081E92" w:rsidP="00081E92">
      <w:pPr>
        <w:spacing w:after="0" w:line="240" w:lineRule="auto"/>
        <w:jc w:val="both"/>
        <w:textAlignment w:val="baseline"/>
        <w:rPr>
          <w:rFonts w:ascii="Segoe UI" w:eastAsia="Times New Roman" w:hAnsi="Segoe UI" w:cs="Segoe UI"/>
          <w:sz w:val="18"/>
          <w:szCs w:val="18"/>
          <w:lang w:val="cs-CZ" w:eastAsia="cs-CZ"/>
        </w:rPr>
      </w:pPr>
      <w:r w:rsidRPr="0065699B">
        <w:rPr>
          <w:rFonts w:ascii="Calibri" w:eastAsia="Times New Roman" w:hAnsi="Calibri" w:cs="Calibri"/>
          <w:sz w:val="20"/>
          <w:szCs w:val="20"/>
          <w:lang w:val="cs-CZ" w:eastAsia="cs-CZ"/>
        </w:rPr>
        <w:t> </w:t>
      </w:r>
    </w:p>
    <w:p w14:paraId="5AAB931D" w14:textId="77777777" w:rsidR="00081E92" w:rsidRPr="0065699B" w:rsidRDefault="00081E92" w:rsidP="00081E92">
      <w:pPr>
        <w:numPr>
          <w:ilvl w:val="0"/>
          <w:numId w:val="39"/>
        </w:numPr>
        <w:spacing w:after="0" w:line="240" w:lineRule="auto"/>
        <w:ind w:left="360" w:firstLine="0"/>
        <w:jc w:val="both"/>
        <w:textAlignment w:val="baseline"/>
        <w:rPr>
          <w:rFonts w:ascii="Calibri" w:eastAsia="Times New Roman" w:hAnsi="Calibri" w:cs="Calibri"/>
          <w:sz w:val="20"/>
          <w:szCs w:val="20"/>
          <w:lang w:val="cs-CZ" w:eastAsia="cs-CZ"/>
        </w:rPr>
      </w:pPr>
      <w:r w:rsidRPr="0065699B">
        <w:rPr>
          <w:rFonts w:ascii="Calibri" w:eastAsia="Times New Roman" w:hAnsi="Calibri" w:cs="Calibri"/>
          <w:sz w:val="20"/>
          <w:szCs w:val="20"/>
          <w:lang w:eastAsia="cs-CZ"/>
        </w:rPr>
        <w:t>The construction of the mast is within the perimeter of the track about 4 m from the track axis in a very tight space.</w:t>
      </w:r>
      <w:r w:rsidRPr="0065699B">
        <w:rPr>
          <w:rFonts w:ascii="Calibri" w:eastAsia="Times New Roman" w:hAnsi="Calibri" w:cs="Calibri"/>
          <w:sz w:val="20"/>
          <w:szCs w:val="20"/>
          <w:lang w:val="cs-CZ" w:eastAsia="cs-CZ"/>
        </w:rPr>
        <w:t> </w:t>
      </w:r>
    </w:p>
    <w:p w14:paraId="5AAB931E" w14:textId="77777777" w:rsidR="00081E92" w:rsidRPr="0065699B" w:rsidRDefault="00081E92" w:rsidP="00081E92">
      <w:pPr>
        <w:numPr>
          <w:ilvl w:val="0"/>
          <w:numId w:val="40"/>
        </w:numPr>
        <w:spacing w:after="0" w:line="240" w:lineRule="auto"/>
        <w:ind w:left="360" w:firstLine="0"/>
        <w:jc w:val="both"/>
        <w:textAlignment w:val="baseline"/>
        <w:rPr>
          <w:rFonts w:ascii="Calibri" w:eastAsia="Times New Roman" w:hAnsi="Calibri" w:cs="Calibri"/>
          <w:sz w:val="20"/>
          <w:szCs w:val="20"/>
          <w:lang w:val="cs-CZ" w:eastAsia="cs-CZ"/>
        </w:rPr>
      </w:pPr>
      <w:r w:rsidRPr="0065699B">
        <w:rPr>
          <w:rFonts w:ascii="Calibri" w:eastAsia="Times New Roman" w:hAnsi="Calibri" w:cs="Calibri"/>
          <w:sz w:val="20"/>
          <w:szCs w:val="20"/>
          <w:lang w:eastAsia="cs-CZ"/>
        </w:rPr>
        <w:t>The mast itself has to meet strict standards. One of the conditions is stability for trains travelling around at 200 km/h and vibrations caused by railway traffic at BTS stations. Groundworks in the railway zone are significantly more expensive compared to greenfield construction.</w:t>
      </w:r>
      <w:r w:rsidRPr="0065699B">
        <w:rPr>
          <w:rFonts w:ascii="Calibri" w:eastAsia="Times New Roman" w:hAnsi="Calibri" w:cs="Calibri"/>
          <w:sz w:val="20"/>
          <w:szCs w:val="20"/>
          <w:lang w:val="cs-CZ" w:eastAsia="cs-CZ"/>
        </w:rPr>
        <w:t> </w:t>
      </w:r>
    </w:p>
    <w:p w14:paraId="5AAB931F" w14:textId="77777777" w:rsidR="00081E92" w:rsidRPr="0065699B" w:rsidRDefault="00081E92" w:rsidP="00081E92">
      <w:pPr>
        <w:numPr>
          <w:ilvl w:val="0"/>
          <w:numId w:val="41"/>
        </w:numPr>
        <w:spacing w:after="0" w:line="240" w:lineRule="auto"/>
        <w:ind w:left="360" w:firstLine="0"/>
        <w:jc w:val="both"/>
        <w:textAlignment w:val="baseline"/>
        <w:rPr>
          <w:rFonts w:ascii="Calibri" w:eastAsia="Times New Roman" w:hAnsi="Calibri" w:cs="Calibri"/>
          <w:sz w:val="20"/>
          <w:szCs w:val="20"/>
          <w:lang w:val="cs-CZ" w:eastAsia="cs-CZ"/>
        </w:rPr>
      </w:pPr>
      <w:r w:rsidRPr="0065699B">
        <w:rPr>
          <w:rFonts w:ascii="Calibri" w:eastAsia="Times New Roman" w:hAnsi="Calibri" w:cs="Calibri"/>
          <w:sz w:val="20"/>
          <w:szCs w:val="20"/>
          <w:lang w:eastAsia="cs-CZ"/>
        </w:rPr>
        <w:t>The minimum lifetime of a passive BTS station is assumed to be 50 years.</w:t>
      </w:r>
      <w:r w:rsidRPr="0065699B">
        <w:rPr>
          <w:rFonts w:ascii="Calibri" w:eastAsia="Times New Roman" w:hAnsi="Calibri" w:cs="Calibri"/>
          <w:sz w:val="20"/>
          <w:szCs w:val="20"/>
          <w:lang w:val="cs-CZ" w:eastAsia="cs-CZ"/>
        </w:rPr>
        <w:t> </w:t>
      </w:r>
    </w:p>
    <w:p w14:paraId="5AAB9320" w14:textId="77777777" w:rsidR="00081E92" w:rsidRPr="0065699B" w:rsidRDefault="00081E92" w:rsidP="00081E92">
      <w:pPr>
        <w:spacing w:after="0" w:line="240" w:lineRule="auto"/>
        <w:jc w:val="both"/>
        <w:textAlignment w:val="baseline"/>
        <w:rPr>
          <w:rFonts w:ascii="Segoe UI" w:eastAsia="Times New Roman" w:hAnsi="Segoe UI" w:cs="Segoe UI"/>
          <w:sz w:val="18"/>
          <w:szCs w:val="18"/>
          <w:lang w:val="cs-CZ" w:eastAsia="cs-CZ"/>
        </w:rPr>
      </w:pPr>
      <w:r w:rsidRPr="0065699B">
        <w:rPr>
          <w:rFonts w:ascii="Calibri" w:eastAsia="Times New Roman" w:hAnsi="Calibri" w:cs="Calibri"/>
          <w:sz w:val="20"/>
          <w:szCs w:val="20"/>
          <w:lang w:val="cs-CZ" w:eastAsia="cs-CZ"/>
        </w:rPr>
        <w:t> </w:t>
      </w:r>
    </w:p>
    <w:p w14:paraId="6A4A98D3" w14:textId="4ED58C6D" w:rsidR="10FF2722" w:rsidRPr="0065699B" w:rsidRDefault="10FF2722" w:rsidP="5E42B3A7">
      <w:pPr>
        <w:jc w:val="both"/>
      </w:pPr>
      <w:r w:rsidRPr="0065699B">
        <w:rPr>
          <w:rFonts w:ascii="Calibri" w:eastAsia="Calibri" w:hAnsi="Calibri" w:cs="Calibri"/>
          <w:sz w:val="20"/>
          <w:szCs w:val="20"/>
        </w:rPr>
        <w:t>More detailed differences and other parameters are listed in the attached document.</w:t>
      </w:r>
    </w:p>
    <w:p w14:paraId="1570E390" w14:textId="6654B452" w:rsidR="00081E92" w:rsidRPr="0065699B" w:rsidRDefault="00081E92" w:rsidP="5E42B3A7">
      <w:pPr>
        <w:spacing w:after="0" w:line="240" w:lineRule="auto"/>
        <w:jc w:val="both"/>
        <w:textAlignment w:val="baseline"/>
        <w:rPr>
          <w:rFonts w:ascii="Segoe UI" w:eastAsia="Times New Roman" w:hAnsi="Segoe UI" w:cs="Segoe UI"/>
          <w:sz w:val="18"/>
          <w:szCs w:val="18"/>
          <w:lang w:val="cs-CZ" w:eastAsia="cs-CZ"/>
        </w:rPr>
      </w:pPr>
      <w:r w:rsidRPr="0065699B">
        <w:rPr>
          <w:rFonts w:ascii="Calibri" w:eastAsia="Times New Roman" w:hAnsi="Calibri" w:cs="Calibri"/>
          <w:sz w:val="20"/>
          <w:szCs w:val="20"/>
          <w:lang w:eastAsia="cs-CZ"/>
        </w:rPr>
        <w:t>The total costing is calculated as a multiple of the number of BTS stations and sections and therefore equals 25 x 4.5 + 51 x 5.5 = 393 mil. CZK. Considering the predicted inflation according to Eurostat for 2024, 2025 and 2026 of 9.3%, 3.5% and 2%, the total costing equals 453 million. CZK.</w:t>
      </w:r>
      <w:r w:rsidRPr="0065699B">
        <w:rPr>
          <w:rFonts w:ascii="Calibri" w:eastAsia="Times New Roman" w:hAnsi="Calibri" w:cs="Calibri"/>
          <w:sz w:val="20"/>
          <w:szCs w:val="20"/>
          <w:lang w:val="cs-CZ" w:eastAsia="cs-CZ"/>
        </w:rPr>
        <w:t> </w:t>
      </w:r>
      <w:r w:rsidR="7D130259" w:rsidRPr="0065699B">
        <w:rPr>
          <w:rFonts w:ascii="Calibri" w:eastAsia="Calibri" w:hAnsi="Calibri" w:cs="Calibri"/>
          <w:sz w:val="20"/>
          <w:szCs w:val="20"/>
        </w:rPr>
        <w:t>According to the Association of Mobile Network Operators, most of the invoices will reflect 2025 and it is very realistic that there will be some invoices in the first months of 2026. It should also be stressed that the original cost estimates were also based on indicative prices presented by the CEF Telecom Expert Group in 2020 of EUR 200k to cover one kilometre of the corridor (see the attached document).</w:t>
      </w:r>
    </w:p>
    <w:p w14:paraId="5AAB9321" w14:textId="0F46149D" w:rsidR="00081E92" w:rsidRPr="0065699B" w:rsidRDefault="00081E92" w:rsidP="5E42B3A7">
      <w:pPr>
        <w:spacing w:after="0" w:line="240" w:lineRule="auto"/>
        <w:jc w:val="both"/>
        <w:textAlignment w:val="baseline"/>
        <w:rPr>
          <w:rFonts w:ascii="Calibri" w:eastAsia="Times New Roman" w:hAnsi="Calibri" w:cs="Calibri"/>
          <w:sz w:val="20"/>
          <w:szCs w:val="20"/>
          <w:lang w:val="cs-CZ" w:eastAsia="cs-CZ"/>
        </w:rPr>
      </w:pPr>
    </w:p>
    <w:p w14:paraId="5AAB9322" w14:textId="77777777" w:rsidR="00081E92" w:rsidRPr="0065699B" w:rsidRDefault="00081E92" w:rsidP="00081E92">
      <w:pPr>
        <w:spacing w:after="0" w:line="240" w:lineRule="auto"/>
        <w:jc w:val="both"/>
        <w:textAlignment w:val="baseline"/>
        <w:rPr>
          <w:rFonts w:ascii="Segoe UI" w:eastAsia="Times New Roman" w:hAnsi="Segoe UI" w:cs="Segoe UI"/>
          <w:sz w:val="18"/>
          <w:szCs w:val="18"/>
          <w:lang w:val="cs-CZ" w:eastAsia="cs-CZ"/>
        </w:rPr>
      </w:pPr>
      <w:r w:rsidRPr="0065699B">
        <w:rPr>
          <w:rFonts w:ascii="Calibri" w:eastAsia="Times New Roman" w:hAnsi="Calibri" w:cs="Calibri"/>
          <w:sz w:val="20"/>
          <w:szCs w:val="20"/>
          <w:lang w:val="cs-CZ" w:eastAsia="cs-CZ"/>
        </w:rPr>
        <w:t> </w:t>
      </w:r>
    </w:p>
    <w:p w14:paraId="5AAB9323" w14:textId="23788F1B" w:rsidR="00081E92" w:rsidRPr="0065699B" w:rsidRDefault="00081E92" w:rsidP="00081E92">
      <w:pPr>
        <w:spacing w:after="0" w:line="240" w:lineRule="auto"/>
        <w:jc w:val="both"/>
        <w:textAlignment w:val="baseline"/>
        <w:rPr>
          <w:rFonts w:ascii="Calibri" w:eastAsia="Times New Roman" w:hAnsi="Calibri" w:cs="Calibri"/>
          <w:sz w:val="20"/>
          <w:szCs w:val="20"/>
          <w:lang w:val="cs-CZ" w:eastAsia="cs-CZ"/>
        </w:rPr>
      </w:pPr>
      <w:r w:rsidRPr="0065699B">
        <w:rPr>
          <w:rFonts w:ascii="Calibri" w:eastAsia="Times New Roman" w:hAnsi="Calibri" w:cs="Calibri"/>
          <w:sz w:val="20"/>
          <w:szCs w:val="20"/>
          <w:lang w:eastAsia="cs-CZ"/>
        </w:rPr>
        <w:t>The proposed shift in the deadline of this measure is due to the shift in the timeline for carrying out the individual stages/actions of the implementation plan of the measure/project presented by Association of MNOs, as well as the ongoing prenotification process with time uncertainty.</w:t>
      </w:r>
      <w:r w:rsidRPr="0065699B">
        <w:rPr>
          <w:rFonts w:ascii="Calibri" w:eastAsia="Times New Roman" w:hAnsi="Calibri" w:cs="Calibri"/>
          <w:sz w:val="20"/>
          <w:szCs w:val="20"/>
          <w:lang w:val="cs-CZ" w:eastAsia="cs-CZ"/>
        </w:rPr>
        <w:t> </w:t>
      </w:r>
    </w:p>
    <w:p w14:paraId="6316C803" w14:textId="7C0406AF" w:rsidR="005C1494" w:rsidRPr="0065699B" w:rsidRDefault="005C1494" w:rsidP="00081E92">
      <w:pPr>
        <w:spacing w:after="0" w:line="240" w:lineRule="auto"/>
        <w:jc w:val="both"/>
        <w:textAlignment w:val="baseline"/>
        <w:rPr>
          <w:rFonts w:ascii="Calibri" w:eastAsia="Times New Roman" w:hAnsi="Calibri" w:cs="Calibri"/>
          <w:sz w:val="20"/>
          <w:szCs w:val="20"/>
          <w:lang w:val="cs-CZ" w:eastAsia="cs-CZ"/>
        </w:rPr>
      </w:pPr>
    </w:p>
    <w:tbl>
      <w:tblPr>
        <w:tblStyle w:val="Mkatabulky"/>
        <w:tblW w:w="0" w:type="auto"/>
        <w:tblLook w:val="04A0" w:firstRow="1" w:lastRow="0" w:firstColumn="1" w:lastColumn="0" w:noHBand="0" w:noVBand="1"/>
      </w:tblPr>
      <w:tblGrid>
        <w:gridCol w:w="3227"/>
        <w:gridCol w:w="5939"/>
      </w:tblGrid>
      <w:tr w:rsidR="005C1494" w:rsidRPr="0065699B" w14:paraId="19814F69" w14:textId="77777777" w:rsidTr="00604ADF">
        <w:tc>
          <w:tcPr>
            <w:tcW w:w="9166" w:type="dxa"/>
            <w:gridSpan w:val="2"/>
            <w:shd w:val="clear" w:color="auto" w:fill="1F3864"/>
          </w:tcPr>
          <w:p w14:paraId="7B5C2841" w14:textId="77777777" w:rsidR="005C1494" w:rsidRPr="0065699B" w:rsidRDefault="005C1494" w:rsidP="00604ADF">
            <w:pPr>
              <w:jc w:val="center"/>
              <w:rPr>
                <w:rFonts w:ascii="Times New Roman" w:eastAsia="Calibri" w:hAnsi="Times New Roman" w:cs="Times New Roman"/>
                <w:b/>
                <w:bCs/>
                <w:noProof/>
                <w:sz w:val="24"/>
                <w:szCs w:val="24"/>
                <w:u w:val="single"/>
                <w:lang w:val="en-IE"/>
              </w:rPr>
            </w:pPr>
            <w:r w:rsidRPr="0065699B">
              <w:rPr>
                <w:rFonts w:ascii="Times New Roman" w:eastAsia="Calibri" w:hAnsi="Times New Roman" w:cs="Times New Roman"/>
                <w:b/>
                <w:bCs/>
                <w:noProof/>
                <w:sz w:val="20"/>
                <w:szCs w:val="20"/>
                <w:lang w:val="en-US"/>
              </w:rPr>
              <w:t>Component 1.3: HIGH CAPACITY DIGTAL NETWORK</w:t>
            </w:r>
          </w:p>
        </w:tc>
      </w:tr>
      <w:tr w:rsidR="005C1494" w:rsidRPr="0065699B" w14:paraId="3FF06487" w14:textId="77777777" w:rsidTr="00604ADF">
        <w:tc>
          <w:tcPr>
            <w:tcW w:w="3227" w:type="dxa"/>
            <w:shd w:val="clear" w:color="auto" w:fill="00B0F0"/>
          </w:tcPr>
          <w:p w14:paraId="10D0241F" w14:textId="77777777" w:rsidR="005C1494" w:rsidRPr="0065699B" w:rsidRDefault="005C1494" w:rsidP="00604ADF">
            <w:pPr>
              <w:jc w:val="both"/>
              <w:rPr>
                <w:rFonts w:ascii="Times New Roman" w:eastAsia="Calibri" w:hAnsi="Times New Roman" w:cs="Times New Roman"/>
                <w:b/>
                <w:bCs/>
                <w:noProof/>
                <w:color w:val="FFFFFF"/>
                <w:sz w:val="24"/>
                <w:szCs w:val="24"/>
                <w:u w:val="single"/>
                <w:lang w:val="en-IE"/>
              </w:rPr>
            </w:pPr>
            <w:r w:rsidRPr="0065699B">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1C067CD9" w14:textId="77777777" w:rsidR="005C1494" w:rsidRPr="0065699B" w:rsidRDefault="005C1494" w:rsidP="00604ADF">
            <w:pPr>
              <w:jc w:val="both"/>
              <w:rPr>
                <w:rFonts w:ascii="Times New Roman" w:eastAsia="Calibri" w:hAnsi="Times New Roman" w:cs="Times New Roman"/>
                <w:b/>
                <w:bCs/>
                <w:noProof/>
                <w:color w:val="FFFFFF"/>
                <w:sz w:val="20"/>
                <w:szCs w:val="24"/>
                <w:u w:val="single"/>
                <w:lang w:val="en-IE"/>
              </w:rPr>
            </w:pPr>
            <w:r w:rsidRPr="0065699B">
              <w:rPr>
                <w:rFonts w:ascii="Times New Roman" w:eastAsia="Calibri" w:hAnsi="Times New Roman" w:cs="Times New Roman"/>
                <w:b/>
                <w:bCs/>
                <w:noProof/>
                <w:color w:val="FFFFFF"/>
                <w:sz w:val="20"/>
                <w:szCs w:val="24"/>
                <w:u w:val="single"/>
                <w:lang w:val="en-IE"/>
              </w:rPr>
              <w:t>Investment 2</w:t>
            </w:r>
          </w:p>
        </w:tc>
      </w:tr>
      <w:tr w:rsidR="005C1494" w:rsidRPr="0065699B" w14:paraId="56880055" w14:textId="77777777" w:rsidTr="00604ADF">
        <w:tc>
          <w:tcPr>
            <w:tcW w:w="3227" w:type="dxa"/>
            <w:shd w:val="clear" w:color="auto" w:fill="00B0F0"/>
          </w:tcPr>
          <w:p w14:paraId="044D64C4" w14:textId="77777777" w:rsidR="005C1494" w:rsidRPr="0065699B" w:rsidRDefault="005C1494" w:rsidP="00604ADF">
            <w:pPr>
              <w:jc w:val="both"/>
              <w:rPr>
                <w:rFonts w:ascii="Times New Roman" w:eastAsia="Calibri" w:hAnsi="Times New Roman" w:cs="Times New Roman"/>
                <w:b/>
                <w:bCs/>
                <w:noProof/>
                <w:color w:val="FFFFFF"/>
                <w:sz w:val="24"/>
                <w:szCs w:val="24"/>
                <w:u w:val="single"/>
                <w:lang w:val="en-IE"/>
              </w:rPr>
            </w:pPr>
            <w:r w:rsidRPr="0065699B">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281F5EE3" w14:textId="77777777" w:rsidR="005C1494" w:rsidRPr="0065699B" w:rsidRDefault="005C1494" w:rsidP="00604ADF">
            <w:pPr>
              <w:jc w:val="both"/>
              <w:rPr>
                <w:rFonts w:ascii="Times New Roman" w:eastAsia="Calibri" w:hAnsi="Times New Roman" w:cs="Times New Roman"/>
                <w:b/>
                <w:bCs/>
                <w:noProof/>
                <w:color w:val="FFFFFF"/>
                <w:sz w:val="20"/>
                <w:szCs w:val="24"/>
                <w:u w:val="single"/>
                <w:lang w:val="en-IE"/>
              </w:rPr>
            </w:pPr>
            <w:r w:rsidRPr="0065699B">
              <w:rPr>
                <w:rFonts w:ascii="Times New Roman" w:eastAsia="Calibri" w:hAnsi="Times New Roman" w:cs="Times New Roman"/>
                <w:b/>
                <w:bCs/>
                <w:noProof/>
                <w:color w:val="FFFFFF"/>
                <w:sz w:val="20"/>
                <w:szCs w:val="24"/>
                <w:u w:val="single"/>
                <w:lang w:val="en-IE"/>
              </w:rPr>
              <w:t>Covering 5G corridors and promoting the development of 5G</w:t>
            </w:r>
          </w:p>
        </w:tc>
      </w:tr>
      <w:tr w:rsidR="005C1494" w:rsidRPr="0065699B" w14:paraId="4FAFA660" w14:textId="77777777" w:rsidTr="00604ADF">
        <w:tc>
          <w:tcPr>
            <w:tcW w:w="3227" w:type="dxa"/>
            <w:shd w:val="clear" w:color="auto" w:fill="BDD6EE"/>
          </w:tcPr>
          <w:p w14:paraId="3A819CDD" w14:textId="77777777" w:rsidR="005C1494" w:rsidRPr="0065699B" w:rsidRDefault="005C1494" w:rsidP="00604ADF">
            <w:pPr>
              <w:rPr>
                <w:rFonts w:ascii="Times New Roman" w:eastAsia="Calibri" w:hAnsi="Times New Roman" w:cs="Times New Roman"/>
                <w:b/>
                <w:bCs/>
                <w:noProof/>
                <w:sz w:val="20"/>
                <w:szCs w:val="20"/>
                <w:lang w:val="en-US"/>
              </w:rPr>
            </w:pPr>
            <w:r w:rsidRPr="0065699B">
              <w:rPr>
                <w:rFonts w:ascii="Times New Roman" w:eastAsia="Calibri" w:hAnsi="Times New Roman" w:cs="Times New Roman"/>
                <w:b/>
                <w:bCs/>
                <w:noProof/>
                <w:sz w:val="20"/>
                <w:szCs w:val="20"/>
                <w:lang w:val="en-US"/>
              </w:rPr>
              <w:t>Type of change compared to CID</w:t>
            </w:r>
          </w:p>
        </w:tc>
        <w:tc>
          <w:tcPr>
            <w:tcW w:w="5939" w:type="dxa"/>
          </w:tcPr>
          <w:p w14:paraId="196B97EA" w14:textId="77777777" w:rsidR="005C1494" w:rsidRPr="0065699B" w:rsidRDefault="005C1494" w:rsidP="00604ADF">
            <w:pPr>
              <w:jc w:val="both"/>
              <w:rPr>
                <w:rFonts w:ascii="Times New Roman" w:eastAsia="Calibri" w:hAnsi="Times New Roman" w:cs="Times New Roman"/>
                <w:b/>
                <w:bCs/>
                <w:noProof/>
                <w:sz w:val="24"/>
                <w:szCs w:val="24"/>
                <w:u w:val="single"/>
                <w:lang w:val="en-IE"/>
              </w:rPr>
            </w:pPr>
            <w:r w:rsidRPr="0065699B">
              <w:rPr>
                <w:rFonts w:ascii="Times New Roman" w:eastAsia="Calibri" w:hAnsi="Times New Roman" w:cs="Times New Roman"/>
                <w:noProof/>
                <w:sz w:val="20"/>
                <w:szCs w:val="20"/>
                <w:lang w:val="en-US"/>
              </w:rPr>
              <w:t>[modified]</w:t>
            </w:r>
          </w:p>
        </w:tc>
      </w:tr>
      <w:tr w:rsidR="005C1494" w:rsidRPr="0065699B" w14:paraId="57546C48" w14:textId="77777777" w:rsidTr="00604ADF">
        <w:tc>
          <w:tcPr>
            <w:tcW w:w="3227" w:type="dxa"/>
            <w:shd w:val="clear" w:color="auto" w:fill="BDD6EE"/>
          </w:tcPr>
          <w:p w14:paraId="208E9DD3" w14:textId="77777777" w:rsidR="005C1494" w:rsidRPr="0065699B" w:rsidRDefault="005C1494" w:rsidP="00604ADF">
            <w:pPr>
              <w:jc w:val="both"/>
              <w:rPr>
                <w:rFonts w:ascii="Times New Roman" w:eastAsia="Calibri" w:hAnsi="Times New Roman" w:cs="Times New Roman"/>
                <w:b/>
                <w:bCs/>
                <w:noProof/>
                <w:sz w:val="24"/>
                <w:szCs w:val="24"/>
                <w:u w:val="single"/>
                <w:lang w:val="en-IE"/>
              </w:rPr>
            </w:pPr>
            <w:r w:rsidRPr="0065699B">
              <w:rPr>
                <w:rFonts w:ascii="Times New Roman" w:eastAsia="Calibri" w:hAnsi="Times New Roman" w:cs="Times New Roman"/>
                <w:b/>
                <w:bCs/>
                <w:noProof/>
                <w:sz w:val="20"/>
                <w:szCs w:val="20"/>
                <w:lang w:val="en-US"/>
              </w:rPr>
              <w:t>Legal base of the change (select at least one)</w:t>
            </w:r>
          </w:p>
        </w:tc>
        <w:tc>
          <w:tcPr>
            <w:tcW w:w="5939" w:type="dxa"/>
          </w:tcPr>
          <w:p w14:paraId="1A495F2D" w14:textId="77777777" w:rsidR="005C1494" w:rsidRPr="0065699B" w:rsidRDefault="00A75B17" w:rsidP="00604ADF">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083371498"/>
                <w14:checkbox>
                  <w14:checked w14:val="0"/>
                  <w14:checkedState w14:val="2612" w14:font="MS Gothic"/>
                  <w14:uncheckedState w14:val="2610" w14:font="MS Gothic"/>
                </w14:checkbox>
              </w:sdtPr>
              <w:sdtEndPr/>
              <w:sdtContent>
                <w:r w:rsidR="005C1494" w:rsidRPr="0065699B">
                  <w:rPr>
                    <w:rFonts w:ascii="Segoe UI Symbol" w:eastAsia="Calibri" w:hAnsi="Segoe UI Symbol" w:cs="Segoe UI Symbol"/>
                    <w:noProof/>
                    <w:color w:val="2B579A"/>
                    <w:sz w:val="20"/>
                    <w:szCs w:val="20"/>
                    <w:shd w:val="clear" w:color="auto" w:fill="E6E6E6"/>
                    <w:lang w:val="en-US"/>
                  </w:rPr>
                  <w:t>☐</w:t>
                </w:r>
              </w:sdtContent>
            </w:sdt>
            <w:r w:rsidR="005C1494" w:rsidRPr="0065699B">
              <w:rPr>
                <w:rFonts w:ascii="Times New Roman" w:eastAsia="Calibri" w:hAnsi="Times New Roman" w:cs="Times New Roman"/>
                <w:noProof/>
                <w:sz w:val="20"/>
                <w:szCs w:val="20"/>
                <w:lang w:val="en-US"/>
              </w:rPr>
              <w:t xml:space="preserve"> Article 14(2) – loan request</w:t>
            </w:r>
          </w:p>
          <w:p w14:paraId="0BD50BAE" w14:textId="77777777" w:rsidR="005C1494" w:rsidRPr="0065699B" w:rsidRDefault="00A75B17" w:rsidP="00604ADF">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831708506"/>
                <w14:checkbox>
                  <w14:checked w14:val="0"/>
                  <w14:checkedState w14:val="2612" w14:font="MS Gothic"/>
                  <w14:uncheckedState w14:val="2610" w14:font="MS Gothic"/>
                </w14:checkbox>
              </w:sdtPr>
              <w:sdtEndPr/>
              <w:sdtContent>
                <w:r w:rsidR="005C1494" w:rsidRPr="0065699B">
                  <w:rPr>
                    <w:rFonts w:ascii="Segoe UI Symbol" w:eastAsia="Calibri" w:hAnsi="Segoe UI Symbol" w:cs="Segoe UI Symbol"/>
                    <w:noProof/>
                    <w:color w:val="2B579A"/>
                    <w:sz w:val="20"/>
                    <w:szCs w:val="20"/>
                    <w:shd w:val="clear" w:color="auto" w:fill="E6E6E6"/>
                    <w:lang w:val="en-US"/>
                  </w:rPr>
                  <w:t>☐</w:t>
                </w:r>
              </w:sdtContent>
            </w:sdt>
            <w:r w:rsidR="005C1494" w:rsidRPr="0065699B">
              <w:rPr>
                <w:rFonts w:ascii="Times New Roman" w:eastAsia="Calibri" w:hAnsi="Times New Roman" w:cs="Times New Roman"/>
                <w:noProof/>
                <w:sz w:val="20"/>
                <w:szCs w:val="20"/>
                <w:lang w:val="en-US"/>
              </w:rPr>
              <w:t xml:space="preserve"> Article 18(2) – update of the maximum financial contribution</w:t>
            </w:r>
          </w:p>
          <w:p w14:paraId="072DCCE2" w14:textId="77777777" w:rsidR="005C1494" w:rsidRPr="0065699B" w:rsidRDefault="00A75B17" w:rsidP="00604ADF">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046555067"/>
                <w:placeholder>
                  <w:docPart w:val="471E1EE314CB49FEBF3CF8F8D36345CB"/>
                </w:placeholder>
                <w14:checkbox>
                  <w14:checked w14:val="1"/>
                  <w14:checkedState w14:val="2612" w14:font="MS Gothic"/>
                  <w14:uncheckedState w14:val="2610" w14:font="MS Gothic"/>
                </w14:checkbox>
              </w:sdtPr>
              <w:sdtEndPr/>
              <w:sdtContent>
                <w:r w:rsidR="005C1494" w:rsidRPr="0065699B">
                  <w:rPr>
                    <w:rFonts w:ascii="MS Gothic" w:eastAsia="MS Gothic" w:hAnsi="MS Gothic" w:cs="Times New Roman" w:hint="eastAsia"/>
                    <w:noProof/>
                    <w:color w:val="2B579A"/>
                    <w:sz w:val="20"/>
                    <w:szCs w:val="20"/>
                    <w:shd w:val="clear" w:color="auto" w:fill="E6E6E6"/>
                    <w:lang w:val="en-US"/>
                  </w:rPr>
                  <w:t>☒</w:t>
                </w:r>
              </w:sdtContent>
            </w:sdt>
            <w:r w:rsidR="005C1494" w:rsidRPr="0065699B">
              <w:rPr>
                <w:rFonts w:ascii="Times New Roman" w:eastAsia="Calibri" w:hAnsi="Times New Roman" w:cs="Times New Roman"/>
                <w:noProof/>
                <w:sz w:val="20"/>
                <w:szCs w:val="20"/>
                <w:lang w:val="en-US"/>
              </w:rPr>
              <w:t xml:space="preserve"> Article 21 – amendment due to objective circumstances</w:t>
            </w:r>
          </w:p>
          <w:p w14:paraId="0319B633" w14:textId="77777777" w:rsidR="005C1494" w:rsidRPr="0065699B" w:rsidRDefault="00A75B17" w:rsidP="00604ADF">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993023820"/>
                <w:placeholder>
                  <w:docPart w:val="471E1EE314CB49FEBF3CF8F8D36345CB"/>
                </w:placeholder>
                <w14:checkbox>
                  <w14:checked w14:val="0"/>
                  <w14:checkedState w14:val="2612" w14:font="MS Gothic"/>
                  <w14:uncheckedState w14:val="2610" w14:font="MS Gothic"/>
                </w14:checkbox>
              </w:sdtPr>
              <w:sdtEndPr/>
              <w:sdtContent>
                <w:r w:rsidR="005C1494" w:rsidRPr="0065699B">
                  <w:rPr>
                    <w:rFonts w:ascii="Segoe UI Symbol" w:eastAsia="Calibri" w:hAnsi="Segoe UI Symbol" w:cs="Segoe UI Symbol"/>
                    <w:noProof/>
                    <w:color w:val="2B579A"/>
                    <w:sz w:val="20"/>
                    <w:szCs w:val="20"/>
                    <w:shd w:val="clear" w:color="auto" w:fill="E6E6E6"/>
                    <w:lang w:val="fr-BE"/>
                  </w:rPr>
                  <w:t>☐</w:t>
                </w:r>
              </w:sdtContent>
            </w:sdt>
            <w:r w:rsidR="005C1494" w:rsidRPr="0065699B">
              <w:rPr>
                <w:rFonts w:ascii="Times New Roman" w:eastAsia="Calibri" w:hAnsi="Times New Roman" w:cs="Times New Roman"/>
                <w:noProof/>
                <w:sz w:val="20"/>
                <w:szCs w:val="20"/>
                <w:lang w:val="fr-BE"/>
              </w:rPr>
              <w:t xml:space="preserve"> Article 21a – REPowerEU non-repayable financial support (ETS revenue)</w:t>
            </w:r>
          </w:p>
          <w:p w14:paraId="0C6F6992" w14:textId="77777777" w:rsidR="005C1494" w:rsidRPr="0065699B" w:rsidRDefault="00A75B17" w:rsidP="00604ADF">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1789854167"/>
                <w:placeholder>
                  <w:docPart w:val="471E1EE314CB49FEBF3CF8F8D36345CB"/>
                </w:placeholder>
                <w14:checkbox>
                  <w14:checked w14:val="0"/>
                  <w14:checkedState w14:val="2612" w14:font="MS Gothic"/>
                  <w14:uncheckedState w14:val="2610" w14:font="MS Gothic"/>
                </w14:checkbox>
              </w:sdtPr>
              <w:sdtEndPr/>
              <w:sdtContent>
                <w:r w:rsidR="005C1494" w:rsidRPr="0065699B">
                  <w:rPr>
                    <w:rFonts w:ascii="Segoe UI Symbol" w:eastAsia="Calibri" w:hAnsi="Segoe UI Symbol" w:cs="Segoe UI Symbol"/>
                    <w:noProof/>
                    <w:color w:val="2B579A"/>
                    <w:sz w:val="20"/>
                    <w:szCs w:val="20"/>
                    <w:shd w:val="clear" w:color="auto" w:fill="E6E6E6"/>
                    <w:lang w:val="en-IE"/>
                  </w:rPr>
                  <w:t>☐</w:t>
                </w:r>
              </w:sdtContent>
            </w:sdt>
            <w:r w:rsidR="005C1494" w:rsidRPr="0065699B">
              <w:rPr>
                <w:rFonts w:ascii="Times New Roman" w:eastAsia="Calibri" w:hAnsi="Times New Roman" w:cs="Times New Roman"/>
                <w:noProof/>
                <w:sz w:val="20"/>
                <w:szCs w:val="20"/>
                <w:lang w:val="en-IE"/>
              </w:rPr>
              <w:t xml:space="preserve"> Article 21b (2) – BAR transfers</w:t>
            </w:r>
          </w:p>
          <w:p w14:paraId="2931AB82" w14:textId="77777777" w:rsidR="005C1494" w:rsidRPr="0065699B" w:rsidRDefault="005C1494" w:rsidP="00604ADF">
            <w:pPr>
              <w:jc w:val="both"/>
              <w:rPr>
                <w:rFonts w:ascii="Times New Roman" w:eastAsia="Calibri" w:hAnsi="Times New Roman" w:cs="Times New Roman"/>
                <w:noProof/>
                <w:sz w:val="20"/>
                <w:szCs w:val="20"/>
                <w:lang w:val="en-US"/>
              </w:rPr>
            </w:pPr>
            <w:r w:rsidRPr="0065699B">
              <w:rPr>
                <w:rFonts w:ascii="Segoe UI Symbol" w:eastAsia="MS Gothic" w:hAnsi="Segoe UI Symbol" w:cs="Segoe UI Symbol"/>
                <w:noProof/>
                <w:sz w:val="20"/>
                <w:szCs w:val="20"/>
                <w:lang w:val="en-US"/>
              </w:rPr>
              <w:t>☐</w:t>
            </w:r>
            <w:r w:rsidRPr="0065699B">
              <w:rPr>
                <w:rFonts w:ascii="Times New Roman" w:eastAsia="Calibri" w:hAnsi="Times New Roman" w:cs="Times New Roman"/>
                <w:noProof/>
                <w:sz w:val="20"/>
                <w:szCs w:val="20"/>
                <w:lang w:val="en-US"/>
              </w:rPr>
              <w:t xml:space="preserve"> None of the above, correction of clerical error</w:t>
            </w:r>
          </w:p>
          <w:p w14:paraId="718D5DCD" w14:textId="77777777" w:rsidR="005C1494" w:rsidRPr="0065699B" w:rsidRDefault="005C1494" w:rsidP="00604ADF">
            <w:pPr>
              <w:jc w:val="both"/>
              <w:rPr>
                <w:rFonts w:ascii="Times New Roman" w:eastAsia="Calibri" w:hAnsi="Times New Roman" w:cs="Times New Roman"/>
                <w:noProof/>
                <w:sz w:val="20"/>
                <w:szCs w:val="20"/>
                <w:lang w:val="en-IE"/>
              </w:rPr>
            </w:pPr>
          </w:p>
        </w:tc>
      </w:tr>
      <w:tr w:rsidR="005C1494" w:rsidRPr="0065699B" w14:paraId="704DB0C6" w14:textId="77777777" w:rsidTr="00604ADF">
        <w:tc>
          <w:tcPr>
            <w:tcW w:w="3227" w:type="dxa"/>
            <w:shd w:val="clear" w:color="auto" w:fill="BDD6EE"/>
          </w:tcPr>
          <w:p w14:paraId="5CCAF07A" w14:textId="77777777" w:rsidR="005C1494" w:rsidRPr="0065699B" w:rsidRDefault="005C1494" w:rsidP="00604ADF">
            <w:pPr>
              <w:rPr>
                <w:rFonts w:ascii="Times New Roman" w:eastAsia="Calibri" w:hAnsi="Times New Roman" w:cs="Times New Roman"/>
                <w:b/>
                <w:bCs/>
                <w:noProof/>
                <w:sz w:val="20"/>
                <w:szCs w:val="20"/>
                <w:lang w:val="en-US"/>
              </w:rPr>
            </w:pPr>
            <w:r w:rsidRPr="0065699B">
              <w:rPr>
                <w:rFonts w:ascii="Times New Roman" w:eastAsia="Calibri" w:hAnsi="Times New Roman" w:cs="Times New Roman"/>
                <w:b/>
                <w:bCs/>
                <w:noProof/>
                <w:sz w:val="20"/>
                <w:szCs w:val="20"/>
                <w:lang w:val="en-US"/>
              </w:rPr>
              <w:t>Elements modified (only for modified measures)</w:t>
            </w:r>
          </w:p>
          <w:p w14:paraId="70786EDB" w14:textId="77777777" w:rsidR="005C1494" w:rsidRPr="0065699B" w:rsidRDefault="005C1494" w:rsidP="00604ADF">
            <w:pPr>
              <w:jc w:val="both"/>
              <w:rPr>
                <w:rFonts w:ascii="Times New Roman" w:eastAsia="Calibri" w:hAnsi="Times New Roman" w:cs="Times New Roman"/>
                <w:b/>
                <w:bCs/>
                <w:noProof/>
                <w:sz w:val="24"/>
                <w:szCs w:val="24"/>
                <w:u w:val="single"/>
                <w:lang w:val="en-IE"/>
              </w:rPr>
            </w:pPr>
          </w:p>
        </w:tc>
        <w:tc>
          <w:tcPr>
            <w:tcW w:w="5939" w:type="dxa"/>
          </w:tcPr>
          <w:p w14:paraId="5741AF09" w14:textId="4CAF1F58" w:rsidR="005C1494" w:rsidRPr="0065699B" w:rsidRDefault="00A75B17" w:rsidP="00604ADF">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512605128"/>
                <w14:checkbox>
                  <w14:checked w14:val="1"/>
                  <w14:checkedState w14:val="2612" w14:font="MS Gothic"/>
                  <w14:uncheckedState w14:val="2610" w14:font="MS Gothic"/>
                </w14:checkbox>
              </w:sdtPr>
              <w:sdtEndPr/>
              <w:sdtContent>
                <w:r w:rsidR="00477D71" w:rsidRPr="0065699B">
                  <w:rPr>
                    <w:rFonts w:ascii="MS Gothic" w:eastAsia="MS Gothic" w:hAnsi="MS Gothic" w:cs="Times New Roman" w:hint="eastAsia"/>
                    <w:noProof/>
                    <w:color w:val="2B579A"/>
                    <w:sz w:val="20"/>
                    <w:szCs w:val="20"/>
                    <w:shd w:val="clear" w:color="auto" w:fill="E6E6E6"/>
                    <w:lang w:val="en-US"/>
                  </w:rPr>
                  <w:t>☒</w:t>
                </w:r>
              </w:sdtContent>
            </w:sdt>
            <w:r w:rsidR="005C1494" w:rsidRPr="0065699B">
              <w:rPr>
                <w:rFonts w:ascii="Times New Roman" w:eastAsia="Calibri" w:hAnsi="Times New Roman" w:cs="Times New Roman"/>
                <w:noProof/>
                <w:sz w:val="20"/>
                <w:szCs w:val="20"/>
                <w:lang w:val="en-US"/>
              </w:rPr>
              <w:t xml:space="preserve"> Component / Measure description</w:t>
            </w:r>
          </w:p>
          <w:p w14:paraId="0DE4C044" w14:textId="77777777" w:rsidR="005C1494" w:rsidRPr="0065699B" w:rsidRDefault="00A75B17" w:rsidP="00604ADF">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087191415"/>
                <w:placeholder>
                  <w:docPart w:val="6D557403069B49A9AACC3B5C3085AAE8"/>
                </w:placeholder>
                <w14:checkbox>
                  <w14:checked w14:val="1"/>
                  <w14:checkedState w14:val="2612" w14:font="MS Gothic"/>
                  <w14:uncheckedState w14:val="2610" w14:font="MS Gothic"/>
                </w14:checkbox>
              </w:sdtPr>
              <w:sdtEndPr/>
              <w:sdtContent>
                <w:r w:rsidR="005C1494" w:rsidRPr="0065699B">
                  <w:rPr>
                    <w:rFonts w:ascii="MS Gothic" w:eastAsia="MS Gothic" w:hAnsi="MS Gothic" w:cs="Times New Roman" w:hint="eastAsia"/>
                    <w:noProof/>
                    <w:color w:val="2B579A"/>
                    <w:sz w:val="20"/>
                    <w:szCs w:val="20"/>
                    <w:shd w:val="clear" w:color="auto" w:fill="E6E6E6"/>
                    <w:lang w:val="en-US"/>
                  </w:rPr>
                  <w:t>☒</w:t>
                </w:r>
              </w:sdtContent>
            </w:sdt>
            <w:r w:rsidR="005C1494" w:rsidRPr="0065699B">
              <w:rPr>
                <w:rFonts w:ascii="Times New Roman" w:eastAsia="Calibri" w:hAnsi="Times New Roman" w:cs="Times New Roman"/>
                <w:noProof/>
                <w:sz w:val="20"/>
                <w:szCs w:val="20"/>
                <w:lang w:val="en-US"/>
              </w:rPr>
              <w:t>Milestones and targets</w:t>
            </w:r>
          </w:p>
          <w:p w14:paraId="1BB0BBEF" w14:textId="77777777" w:rsidR="005C1494" w:rsidRPr="0065699B" w:rsidRDefault="00A75B17" w:rsidP="00604ADF">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029071416"/>
                <w14:checkbox>
                  <w14:checked w14:val="1"/>
                  <w14:checkedState w14:val="2612" w14:font="MS Gothic"/>
                  <w14:uncheckedState w14:val="2610" w14:font="MS Gothic"/>
                </w14:checkbox>
              </w:sdtPr>
              <w:sdtEndPr/>
              <w:sdtContent>
                <w:r w:rsidR="005C1494" w:rsidRPr="0065699B">
                  <w:rPr>
                    <w:rFonts w:ascii="MS Gothic" w:eastAsia="MS Gothic" w:hAnsi="MS Gothic" w:cs="Times New Roman" w:hint="eastAsia"/>
                    <w:noProof/>
                    <w:color w:val="2B579A"/>
                    <w:sz w:val="20"/>
                    <w:szCs w:val="20"/>
                    <w:shd w:val="clear" w:color="auto" w:fill="E6E6E6"/>
                    <w:lang w:val="en-US"/>
                  </w:rPr>
                  <w:t>☒</w:t>
                </w:r>
              </w:sdtContent>
            </w:sdt>
            <w:r w:rsidR="005C1494" w:rsidRPr="0065699B">
              <w:rPr>
                <w:rFonts w:ascii="Times New Roman" w:eastAsia="Calibri" w:hAnsi="Times New Roman" w:cs="Times New Roman"/>
                <w:noProof/>
                <w:sz w:val="20"/>
                <w:szCs w:val="20"/>
                <w:lang w:val="en-US"/>
              </w:rPr>
              <w:t xml:space="preserve"> Estimated cost</w:t>
            </w:r>
          </w:p>
          <w:p w14:paraId="66268162" w14:textId="77777777" w:rsidR="005C1494" w:rsidRPr="0065699B" w:rsidRDefault="00A75B17" w:rsidP="00604ADF">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514420409"/>
                <w14:checkbox>
                  <w14:checked w14:val="0"/>
                  <w14:checkedState w14:val="2612" w14:font="MS Gothic"/>
                  <w14:uncheckedState w14:val="2610" w14:font="MS Gothic"/>
                </w14:checkbox>
              </w:sdtPr>
              <w:sdtEndPr/>
              <w:sdtContent>
                <w:r w:rsidR="005C1494" w:rsidRPr="0065699B">
                  <w:rPr>
                    <w:rFonts w:ascii="Segoe UI Symbol" w:eastAsia="Calibri" w:hAnsi="Segoe UI Symbol" w:cs="Segoe UI Symbol"/>
                    <w:noProof/>
                    <w:color w:val="2B579A"/>
                    <w:sz w:val="20"/>
                    <w:szCs w:val="20"/>
                    <w:shd w:val="clear" w:color="auto" w:fill="E6E6E6"/>
                    <w:lang w:val="en-US"/>
                  </w:rPr>
                  <w:t>☐</w:t>
                </w:r>
              </w:sdtContent>
            </w:sdt>
            <w:r w:rsidR="005C1494" w:rsidRPr="0065699B">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6E3E8A54" w14:textId="77777777" w:rsidR="005C1494" w:rsidRPr="0065699B" w:rsidRDefault="00A75B17" w:rsidP="00604ADF">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1487903470"/>
                <w14:checkbox>
                  <w14:checked w14:val="0"/>
                  <w14:checkedState w14:val="2612" w14:font="MS Gothic"/>
                  <w14:uncheckedState w14:val="2610" w14:font="MS Gothic"/>
                </w14:checkbox>
              </w:sdtPr>
              <w:sdtEndPr/>
              <w:sdtContent>
                <w:r w:rsidR="005C1494" w:rsidRPr="0065699B">
                  <w:rPr>
                    <w:rFonts w:ascii="Segoe UI Symbol" w:eastAsia="Calibri" w:hAnsi="Segoe UI Symbol" w:cs="Segoe UI Symbol"/>
                    <w:noProof/>
                    <w:color w:val="2B579A"/>
                    <w:sz w:val="20"/>
                    <w:szCs w:val="20"/>
                    <w:shd w:val="clear" w:color="auto" w:fill="E6E6E6"/>
                    <w:lang w:val="en-US"/>
                  </w:rPr>
                  <w:t>☐</w:t>
                </w:r>
              </w:sdtContent>
            </w:sdt>
            <w:r w:rsidR="005C1494" w:rsidRPr="0065699B">
              <w:rPr>
                <w:rFonts w:ascii="Times New Roman" w:eastAsia="Calibri" w:hAnsi="Times New Roman" w:cs="Times New Roman"/>
                <w:noProof/>
                <w:sz w:val="20"/>
                <w:szCs w:val="20"/>
                <w:lang w:val="en-US"/>
              </w:rPr>
              <w:t xml:space="preserve"> DNSH self-assessment</w:t>
            </w:r>
          </w:p>
        </w:tc>
      </w:tr>
    </w:tbl>
    <w:p w14:paraId="4181617C" w14:textId="1B8599E8" w:rsidR="005C1494" w:rsidRPr="0065699B" w:rsidRDefault="005C1494" w:rsidP="00081E92">
      <w:pPr>
        <w:spacing w:after="0" w:line="240" w:lineRule="auto"/>
        <w:jc w:val="both"/>
        <w:textAlignment w:val="baseline"/>
        <w:rPr>
          <w:rFonts w:ascii="Calibri" w:eastAsia="Times New Roman" w:hAnsi="Calibri" w:cs="Calibri"/>
          <w:sz w:val="20"/>
          <w:szCs w:val="20"/>
          <w:lang w:val="cs-CZ" w:eastAsia="cs-CZ"/>
        </w:rPr>
      </w:pPr>
    </w:p>
    <w:p w14:paraId="3C892986" w14:textId="77777777" w:rsidR="005C1494" w:rsidRPr="0065699B" w:rsidRDefault="005C1494" w:rsidP="00081E92">
      <w:pPr>
        <w:spacing w:after="0" w:line="240" w:lineRule="auto"/>
        <w:jc w:val="both"/>
        <w:textAlignment w:val="baseline"/>
        <w:rPr>
          <w:rFonts w:ascii="Segoe UI" w:eastAsia="Times New Roman" w:hAnsi="Segoe UI" w:cs="Segoe UI"/>
          <w:sz w:val="18"/>
          <w:szCs w:val="18"/>
          <w:lang w:val="cs-CZ" w:eastAsia="cs-CZ"/>
        </w:rPr>
      </w:pPr>
    </w:p>
    <w:tbl>
      <w:tblPr>
        <w:tblStyle w:val="Mkatabulky"/>
        <w:tblW w:w="0" w:type="auto"/>
        <w:tblLook w:val="04A0" w:firstRow="1" w:lastRow="0" w:firstColumn="1" w:lastColumn="0" w:noHBand="0" w:noVBand="1"/>
      </w:tblPr>
      <w:tblGrid>
        <w:gridCol w:w="2235"/>
        <w:gridCol w:w="3260"/>
        <w:gridCol w:w="3747"/>
      </w:tblGrid>
      <w:tr w:rsidR="005C1494" w:rsidRPr="0065699B" w14:paraId="39911F84" w14:textId="77777777" w:rsidTr="06E5E95B">
        <w:tc>
          <w:tcPr>
            <w:tcW w:w="9242" w:type="dxa"/>
            <w:gridSpan w:val="3"/>
            <w:shd w:val="clear" w:color="auto" w:fill="1F3864"/>
          </w:tcPr>
          <w:p w14:paraId="1177BCC2" w14:textId="341F9664" w:rsidR="005C1494" w:rsidRPr="0065699B" w:rsidRDefault="005C1494" w:rsidP="00604ADF">
            <w:pPr>
              <w:jc w:val="center"/>
              <w:rPr>
                <w:rFonts w:ascii="Times New Roman" w:eastAsia="Calibri" w:hAnsi="Times New Roman" w:cs="Times New Roman"/>
                <w:b/>
                <w:bCs/>
                <w:noProof/>
                <w:sz w:val="20"/>
                <w:szCs w:val="20"/>
                <w:lang w:val="en-IE"/>
              </w:rPr>
            </w:pPr>
            <w:r w:rsidRPr="0065699B">
              <w:rPr>
                <w:rFonts w:ascii="Times New Roman" w:eastAsia="Calibri" w:hAnsi="Times New Roman" w:cs="Times New Roman"/>
                <w:b/>
                <w:bCs/>
                <w:noProof/>
                <w:sz w:val="20"/>
                <w:szCs w:val="20"/>
                <w:lang w:val="en-IE"/>
              </w:rPr>
              <w:t>Investment 2: Covering 5G corridors and promoting the development of 5G – Targets 41</w:t>
            </w:r>
          </w:p>
        </w:tc>
      </w:tr>
      <w:tr w:rsidR="005C1494" w:rsidRPr="0065699B" w14:paraId="43D1A7A9" w14:textId="77777777" w:rsidTr="06E5E95B">
        <w:tc>
          <w:tcPr>
            <w:tcW w:w="9242" w:type="dxa"/>
            <w:gridSpan w:val="3"/>
            <w:shd w:val="clear" w:color="auto" w:fill="auto"/>
          </w:tcPr>
          <w:p w14:paraId="0F72D7E8" w14:textId="77777777" w:rsidR="005C1494" w:rsidRPr="0065699B" w:rsidRDefault="005C1494" w:rsidP="00604ADF">
            <w:pPr>
              <w:jc w:val="both"/>
              <w:rPr>
                <w:rFonts w:ascii="Times New Roman" w:eastAsia="Calibri" w:hAnsi="Times New Roman" w:cs="Times New Roman"/>
                <w:i/>
                <w:iCs/>
                <w:noProof/>
                <w:sz w:val="20"/>
                <w:szCs w:val="20"/>
                <w:lang w:val="en-IE"/>
              </w:rPr>
            </w:pPr>
            <w:r w:rsidRPr="0065699B">
              <w:rPr>
                <w:rFonts w:ascii="Times New Roman" w:eastAsia="Calibri" w:hAnsi="Times New Roman" w:cs="Times New Roman"/>
                <w:i/>
                <w:iCs/>
                <w:noProof/>
                <w:sz w:val="20"/>
                <w:szCs w:val="20"/>
                <w:lang w:val="en-IE"/>
              </w:rPr>
              <w:t>Description and justification of the change</w:t>
            </w:r>
          </w:p>
        </w:tc>
      </w:tr>
      <w:tr w:rsidR="005C1494" w:rsidRPr="0065699B" w14:paraId="7303E507" w14:textId="77777777" w:rsidTr="06E5E95B">
        <w:tc>
          <w:tcPr>
            <w:tcW w:w="2235" w:type="dxa"/>
            <w:shd w:val="clear" w:color="auto" w:fill="00B0F0"/>
          </w:tcPr>
          <w:p w14:paraId="5D19EA11" w14:textId="77777777" w:rsidR="005C1494" w:rsidRPr="0065699B" w:rsidRDefault="005C1494" w:rsidP="00604ADF">
            <w:pPr>
              <w:jc w:val="center"/>
              <w:rPr>
                <w:rFonts w:ascii="Times New Roman" w:eastAsia="Calibri" w:hAnsi="Times New Roman" w:cs="Times New Roman"/>
                <w:b/>
                <w:bCs/>
                <w:noProof/>
                <w:color w:val="FFFFFF"/>
                <w:sz w:val="20"/>
                <w:szCs w:val="20"/>
                <w:lang w:val="en-IE"/>
              </w:rPr>
            </w:pPr>
            <w:r w:rsidRPr="0065699B">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463568B0" w14:textId="77777777" w:rsidR="005C1494" w:rsidRPr="0065699B" w:rsidRDefault="005C1494" w:rsidP="00604ADF">
            <w:pPr>
              <w:jc w:val="center"/>
              <w:rPr>
                <w:rFonts w:ascii="Times New Roman" w:eastAsia="Calibri" w:hAnsi="Times New Roman" w:cs="Times New Roman"/>
                <w:b/>
                <w:bCs/>
                <w:noProof/>
                <w:color w:val="FFFFFF"/>
                <w:sz w:val="20"/>
                <w:szCs w:val="20"/>
                <w:lang w:val="en-IE"/>
              </w:rPr>
            </w:pPr>
            <w:r w:rsidRPr="0065699B">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09FE11F7" w14:textId="77777777" w:rsidR="005C1494" w:rsidRPr="0065699B" w:rsidRDefault="005C1494" w:rsidP="00604ADF">
            <w:pPr>
              <w:jc w:val="center"/>
              <w:rPr>
                <w:rFonts w:ascii="Times New Roman" w:eastAsia="Calibri" w:hAnsi="Times New Roman" w:cs="Times New Roman"/>
                <w:b/>
                <w:bCs/>
                <w:noProof/>
                <w:color w:val="FFFFFF"/>
                <w:sz w:val="20"/>
                <w:szCs w:val="20"/>
                <w:lang w:val="en-IE"/>
              </w:rPr>
            </w:pPr>
            <w:r w:rsidRPr="0065699B">
              <w:rPr>
                <w:rFonts w:ascii="Times New Roman" w:eastAsia="Calibri" w:hAnsi="Times New Roman" w:cs="Times New Roman"/>
                <w:b/>
                <w:bCs/>
                <w:noProof/>
                <w:color w:val="FFFFFF"/>
                <w:sz w:val="20"/>
                <w:szCs w:val="20"/>
                <w:lang w:val="en-IE"/>
              </w:rPr>
              <w:t>Amended version</w:t>
            </w:r>
          </w:p>
        </w:tc>
      </w:tr>
      <w:tr w:rsidR="005C1494" w:rsidRPr="0065699B" w14:paraId="74E094F1" w14:textId="77777777" w:rsidTr="06E5E95B">
        <w:tc>
          <w:tcPr>
            <w:tcW w:w="2235" w:type="dxa"/>
          </w:tcPr>
          <w:p w14:paraId="77763580" w14:textId="77777777" w:rsidR="005C1494" w:rsidRPr="0065699B" w:rsidRDefault="005C1494" w:rsidP="00604ADF">
            <w:pPr>
              <w:jc w:val="both"/>
              <w:rPr>
                <w:rFonts w:ascii="Times New Roman" w:eastAsia="Calibri" w:hAnsi="Times New Roman" w:cs="Times New Roman"/>
                <w:b/>
                <w:bCs/>
                <w:i/>
                <w:iCs/>
                <w:noProof/>
                <w:sz w:val="20"/>
                <w:szCs w:val="20"/>
                <w:lang w:val="en-IE"/>
              </w:rPr>
            </w:pPr>
            <w:r w:rsidRPr="0065699B">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0CEF685D" w14:textId="77777777" w:rsidR="005C1494" w:rsidRPr="0065699B" w:rsidRDefault="005C1494" w:rsidP="00604ADF">
            <w:pPr>
              <w:jc w:val="both"/>
              <w:rPr>
                <w:rFonts w:cstheme="minorHAnsi"/>
                <w:i/>
                <w:noProof/>
                <w:sz w:val="20"/>
                <w:szCs w:val="20"/>
              </w:rPr>
            </w:pPr>
            <w:r w:rsidRPr="0065699B">
              <w:rPr>
                <w:rFonts w:cstheme="minorHAnsi"/>
                <w:i/>
                <w:noProof/>
                <w:sz w:val="20"/>
                <w:szCs w:val="20"/>
              </w:rPr>
              <w:t>This measure aims at enhancing the 5G coverage of transport corridors via investments in equipment, as well as on research and development.</w:t>
            </w:r>
          </w:p>
          <w:p w14:paraId="57836ACF" w14:textId="77777777" w:rsidR="005C1494" w:rsidRPr="0065699B" w:rsidRDefault="005C1494" w:rsidP="00604ADF">
            <w:pPr>
              <w:jc w:val="both"/>
              <w:rPr>
                <w:rFonts w:cstheme="minorHAnsi"/>
                <w:i/>
                <w:noProof/>
                <w:sz w:val="20"/>
                <w:szCs w:val="20"/>
              </w:rPr>
            </w:pPr>
            <w:r w:rsidRPr="0065699B">
              <w:rPr>
                <w:rFonts w:cstheme="minorHAnsi"/>
                <w:i/>
                <w:noProof/>
                <w:sz w:val="20"/>
                <w:szCs w:val="20"/>
              </w:rPr>
              <w:t xml:space="preserve">In pursuit of this objective, the following measures shall be completed: </w:t>
            </w:r>
          </w:p>
          <w:p w14:paraId="67A57BC9" w14:textId="77777777" w:rsidR="005C1494" w:rsidRPr="0065699B" w:rsidRDefault="005C1494" w:rsidP="00604ADF">
            <w:pPr>
              <w:numPr>
                <w:ilvl w:val="0"/>
                <w:numId w:val="37"/>
              </w:numPr>
              <w:pBdr>
                <w:top w:val="nil"/>
                <w:left w:val="nil"/>
                <w:bottom w:val="nil"/>
                <w:right w:val="nil"/>
                <w:between w:val="nil"/>
              </w:pBdr>
              <w:spacing w:before="120" w:after="120"/>
              <w:jc w:val="both"/>
              <w:rPr>
                <w:rFonts w:cstheme="minorHAnsi"/>
                <w:i/>
                <w:noProof/>
                <w:color w:val="000000"/>
                <w:sz w:val="20"/>
                <w:szCs w:val="20"/>
              </w:rPr>
            </w:pPr>
            <w:r w:rsidRPr="0065699B">
              <w:rPr>
                <w:rFonts w:cstheme="minorHAnsi"/>
                <w:i/>
                <w:noProof/>
                <w:color w:val="000000"/>
                <w:sz w:val="20"/>
                <w:szCs w:val="20"/>
              </w:rPr>
              <w:t>Increasing the coverage of rail corridors with an improved 5G signal. Based on a mapping of 4G coverage carried out by the Czech Telecommunications Office, intervention areas shall be proposed by 30 September 2021, ensuring that these</w:t>
            </w:r>
            <w:r w:rsidRPr="0065699B">
              <w:rPr>
                <w:rFonts w:cstheme="minorHAnsi"/>
                <w:i/>
                <w:noProof/>
                <w:sz w:val="20"/>
                <w:szCs w:val="20"/>
              </w:rPr>
              <w:t xml:space="preserve"> </w:t>
            </w:r>
            <w:r w:rsidRPr="0065699B">
              <w:rPr>
                <w:rFonts w:cstheme="minorHAnsi"/>
                <w:i/>
                <w:noProof/>
                <w:color w:val="000000"/>
                <w:sz w:val="20"/>
                <w:szCs w:val="20"/>
              </w:rPr>
              <w:t>would not be covered by telecoms operators in the market within 3 years. The following rail corridors shall be covered: Prague – Česká Třebová – Ostrava, Prague – Ústí nad Labem, Prague – Plzeň, Prague – České Budějovice, and Česká Třebová – Brno.</w:t>
            </w:r>
          </w:p>
          <w:p w14:paraId="528AC022" w14:textId="77777777" w:rsidR="005C1494" w:rsidRPr="0065699B" w:rsidRDefault="005C1494" w:rsidP="00604ADF">
            <w:pPr>
              <w:numPr>
                <w:ilvl w:val="0"/>
                <w:numId w:val="37"/>
              </w:numPr>
              <w:pBdr>
                <w:top w:val="nil"/>
                <w:left w:val="nil"/>
                <w:bottom w:val="nil"/>
                <w:right w:val="nil"/>
                <w:between w:val="nil"/>
              </w:pBdr>
              <w:spacing w:before="120" w:after="120"/>
              <w:jc w:val="both"/>
              <w:rPr>
                <w:rFonts w:cstheme="minorHAnsi"/>
                <w:i/>
                <w:noProof/>
                <w:color w:val="000000"/>
                <w:sz w:val="20"/>
                <w:szCs w:val="20"/>
              </w:rPr>
            </w:pPr>
            <w:r w:rsidRPr="0065699B">
              <w:rPr>
                <w:rFonts w:cstheme="minorHAnsi"/>
                <w:i/>
                <w:noProof/>
                <w:color w:val="000000"/>
                <w:sz w:val="20"/>
                <w:szCs w:val="20"/>
              </w:rPr>
              <w:t>Equipping at least 350 railway wagons with repeaters or passive walls for 5G signals. The contractors shall be selected following a call for tenders based on a study on the scope and feasibility of the project.</w:t>
            </w:r>
          </w:p>
          <w:p w14:paraId="2FF9CAB2" w14:textId="77777777" w:rsidR="005C1494" w:rsidRPr="0065699B" w:rsidRDefault="005C1494" w:rsidP="00604ADF">
            <w:pPr>
              <w:numPr>
                <w:ilvl w:val="0"/>
                <w:numId w:val="37"/>
              </w:numPr>
              <w:pBdr>
                <w:top w:val="nil"/>
                <w:left w:val="nil"/>
                <w:bottom w:val="nil"/>
                <w:right w:val="nil"/>
                <w:between w:val="nil"/>
              </w:pBdr>
              <w:spacing w:before="120" w:after="120"/>
              <w:jc w:val="both"/>
              <w:rPr>
                <w:rFonts w:cstheme="minorHAnsi"/>
                <w:i/>
                <w:noProof/>
                <w:color w:val="000000"/>
                <w:sz w:val="20"/>
                <w:szCs w:val="20"/>
              </w:rPr>
            </w:pPr>
            <w:r w:rsidRPr="0065699B">
              <w:rPr>
                <w:rFonts w:cstheme="minorHAnsi"/>
                <w:i/>
                <w:noProof/>
                <w:color w:val="000000"/>
                <w:sz w:val="20"/>
                <w:szCs w:val="20"/>
              </w:rPr>
              <w:t>Building and testing a Cooperative Intelligent Transport System for rail corridors (C-ITS) in 5G networks. Quarterly reports on the tests and experience gained shall be made available to other carriers operating in the above-mentioned rail corridors.</w:t>
            </w:r>
          </w:p>
          <w:p w14:paraId="1CE1C92F" w14:textId="77777777" w:rsidR="005C1494" w:rsidRPr="0065699B" w:rsidRDefault="005C1494" w:rsidP="00604ADF">
            <w:pPr>
              <w:pBdr>
                <w:top w:val="nil"/>
                <w:left w:val="nil"/>
                <w:bottom w:val="nil"/>
                <w:right w:val="nil"/>
                <w:between w:val="nil"/>
              </w:pBdr>
              <w:jc w:val="both"/>
              <w:rPr>
                <w:rFonts w:cstheme="minorHAnsi"/>
                <w:i/>
                <w:noProof/>
                <w:color w:val="000000"/>
                <w:sz w:val="20"/>
                <w:szCs w:val="20"/>
              </w:rPr>
            </w:pPr>
            <w:r w:rsidRPr="0065699B">
              <w:rPr>
                <w:rFonts w:cstheme="minorHAnsi"/>
                <w:i/>
                <w:noProof/>
                <w:color w:val="000000"/>
                <w:sz w:val="20"/>
                <w:szCs w:val="20"/>
              </w:rPr>
              <w:t xml:space="preserve">This investment shall be completed by 31 December 2025. </w:t>
            </w:r>
          </w:p>
        </w:tc>
        <w:tc>
          <w:tcPr>
            <w:tcW w:w="3747" w:type="dxa"/>
          </w:tcPr>
          <w:p w14:paraId="1CEFE499" w14:textId="77777777" w:rsidR="005C1494" w:rsidRPr="0065699B" w:rsidRDefault="005C1494" w:rsidP="00604ADF">
            <w:pPr>
              <w:jc w:val="both"/>
              <w:rPr>
                <w:rFonts w:cstheme="minorHAnsi"/>
                <w:i/>
                <w:noProof/>
                <w:sz w:val="20"/>
                <w:szCs w:val="20"/>
              </w:rPr>
            </w:pPr>
            <w:r w:rsidRPr="0065699B">
              <w:rPr>
                <w:rFonts w:cstheme="minorHAnsi"/>
                <w:i/>
                <w:noProof/>
                <w:sz w:val="20"/>
                <w:szCs w:val="20"/>
              </w:rPr>
              <w:t>This measure aims at enhancing the 5G coverage of transport corridors via investments in equipment, as well as on research and development.</w:t>
            </w:r>
          </w:p>
          <w:p w14:paraId="3A2170DD" w14:textId="77777777" w:rsidR="005C1494" w:rsidRPr="0065699B" w:rsidRDefault="005C1494" w:rsidP="00604ADF">
            <w:pPr>
              <w:jc w:val="both"/>
              <w:rPr>
                <w:rFonts w:cstheme="minorHAnsi"/>
                <w:i/>
                <w:noProof/>
                <w:sz w:val="20"/>
                <w:szCs w:val="20"/>
              </w:rPr>
            </w:pPr>
            <w:r w:rsidRPr="0065699B">
              <w:rPr>
                <w:rFonts w:cstheme="minorHAnsi"/>
                <w:i/>
                <w:noProof/>
                <w:sz w:val="20"/>
                <w:szCs w:val="20"/>
              </w:rPr>
              <w:t xml:space="preserve">In pursuit of this objective, the following measures shall be completed: </w:t>
            </w:r>
          </w:p>
          <w:p w14:paraId="2FF3995D" w14:textId="77777777" w:rsidR="005C1494" w:rsidRPr="0065699B" w:rsidRDefault="005C1494" w:rsidP="00604ADF">
            <w:pPr>
              <w:jc w:val="both"/>
              <w:rPr>
                <w:rFonts w:eastAsia="Calibri" w:cstheme="minorHAnsi"/>
                <w:i/>
                <w:noProof/>
                <w:sz w:val="20"/>
                <w:szCs w:val="20"/>
                <w:lang w:val="en-IE"/>
              </w:rPr>
            </w:pPr>
          </w:p>
          <w:p w14:paraId="2F4F5EC6" w14:textId="77777777" w:rsidR="005C1494" w:rsidRPr="0065699B" w:rsidRDefault="005C1494" w:rsidP="00604ADF">
            <w:pPr>
              <w:pStyle w:val="Odstavecseseznamem"/>
              <w:numPr>
                <w:ilvl w:val="0"/>
                <w:numId w:val="38"/>
              </w:numPr>
              <w:spacing w:after="0" w:line="240" w:lineRule="auto"/>
              <w:jc w:val="both"/>
              <w:rPr>
                <w:rFonts w:eastAsia="Calibri" w:cstheme="minorHAnsi"/>
                <w:i/>
                <w:noProof/>
                <w:sz w:val="20"/>
                <w:szCs w:val="20"/>
                <w:lang w:val="en-IE"/>
              </w:rPr>
            </w:pPr>
            <w:r w:rsidRPr="0065699B">
              <w:rPr>
                <w:rFonts w:eastAsia="Calibri" w:cstheme="minorHAnsi"/>
                <w:i/>
                <w:noProof/>
                <w:sz w:val="20"/>
                <w:szCs w:val="20"/>
                <w:lang w:val="en-IE"/>
              </w:rPr>
              <w:t>By increasing the density of BTSs (Base Transceiver Stations), hrough the construction of new BTS in additon to those BTS that mobile operators must build in accordance with the terms of the 5G frequency auction, ensuring comprehensive coverage with 5G signal of the following railway corridors: Prague – Česká Třebová – Ostrava, Česká Třebová – Brno</w:t>
            </w:r>
          </w:p>
          <w:p w14:paraId="12F3B18B" w14:textId="77777777" w:rsidR="005C1494" w:rsidRPr="0065699B" w:rsidRDefault="005C1494" w:rsidP="00604ADF">
            <w:pPr>
              <w:pStyle w:val="Odstavecseseznamem"/>
              <w:spacing w:after="0" w:line="240" w:lineRule="auto"/>
              <w:jc w:val="both"/>
              <w:rPr>
                <w:rFonts w:eastAsia="Calibri" w:cstheme="minorHAnsi"/>
                <w:i/>
                <w:noProof/>
                <w:sz w:val="20"/>
                <w:szCs w:val="20"/>
                <w:lang w:val="en-IE"/>
              </w:rPr>
            </w:pPr>
          </w:p>
          <w:p w14:paraId="29EECC48" w14:textId="77777777" w:rsidR="005C1494" w:rsidRPr="0065699B" w:rsidRDefault="005C1494" w:rsidP="00604ADF">
            <w:pPr>
              <w:pStyle w:val="Odstavecseseznamem"/>
              <w:numPr>
                <w:ilvl w:val="0"/>
                <w:numId w:val="38"/>
              </w:numPr>
              <w:spacing w:after="0" w:line="240" w:lineRule="auto"/>
              <w:jc w:val="both"/>
              <w:rPr>
                <w:rFonts w:eastAsia="Calibri"/>
                <w:i/>
                <w:iCs/>
                <w:noProof/>
                <w:sz w:val="20"/>
                <w:szCs w:val="20"/>
                <w:lang w:val="en-IE"/>
              </w:rPr>
            </w:pPr>
            <w:r w:rsidRPr="0065699B">
              <w:rPr>
                <w:rFonts w:eastAsia="Calibri"/>
                <w:i/>
                <w:iCs/>
                <w:noProof/>
                <w:sz w:val="20"/>
                <w:szCs w:val="20"/>
                <w:lang w:val="en-IE"/>
              </w:rPr>
              <w:t>Ensuring coverage of 350 railway wagons with a high-quality mobile signal repeaters</w:t>
            </w:r>
            <w:r w:rsidRPr="0065699B">
              <w:rPr>
                <w:rFonts w:cstheme="minorHAnsi"/>
                <w:i/>
                <w:noProof/>
                <w:color w:val="000000"/>
                <w:sz w:val="20"/>
                <w:szCs w:val="20"/>
              </w:rPr>
              <w:t xml:space="preserve"> or passive walls for 5G signals.</w:t>
            </w:r>
          </w:p>
          <w:p w14:paraId="491FB521" w14:textId="77777777" w:rsidR="005C1494" w:rsidRPr="0065699B" w:rsidRDefault="005C1494" w:rsidP="00604ADF">
            <w:pPr>
              <w:numPr>
                <w:ilvl w:val="0"/>
                <w:numId w:val="38"/>
              </w:numPr>
              <w:pBdr>
                <w:top w:val="nil"/>
                <w:left w:val="nil"/>
                <w:bottom w:val="nil"/>
                <w:right w:val="nil"/>
                <w:between w:val="nil"/>
              </w:pBdr>
              <w:spacing w:before="120" w:after="120"/>
              <w:jc w:val="both"/>
              <w:rPr>
                <w:rFonts w:cstheme="minorHAnsi"/>
                <w:i/>
                <w:noProof/>
                <w:color w:val="000000"/>
                <w:sz w:val="20"/>
                <w:szCs w:val="20"/>
              </w:rPr>
            </w:pPr>
            <w:r w:rsidRPr="0065699B">
              <w:rPr>
                <w:rFonts w:cstheme="minorHAnsi"/>
                <w:i/>
                <w:noProof/>
                <w:color w:val="000000"/>
                <w:sz w:val="20"/>
                <w:szCs w:val="20"/>
              </w:rPr>
              <w:t>Building and testing a Cooperative Intelligent Transport System for rail corridors (C-ITS) in 5G networks. Quarterly reports on the tests and experience gained shall be made available to other carriers operating in the above-mentioned rail corridors.</w:t>
            </w:r>
          </w:p>
          <w:p w14:paraId="60749E0F" w14:textId="77777777" w:rsidR="005C1494" w:rsidRPr="0065699B" w:rsidRDefault="005C1494" w:rsidP="00604ADF">
            <w:pPr>
              <w:jc w:val="both"/>
              <w:rPr>
                <w:rFonts w:eastAsia="Calibri" w:cstheme="minorHAnsi"/>
                <w:i/>
                <w:noProof/>
                <w:sz w:val="20"/>
                <w:szCs w:val="20"/>
                <w:lang w:val="en-IE"/>
              </w:rPr>
            </w:pPr>
            <w:r w:rsidRPr="0065699B">
              <w:rPr>
                <w:rFonts w:cstheme="minorHAnsi"/>
                <w:i/>
                <w:noProof/>
                <w:color w:val="000000"/>
                <w:sz w:val="20"/>
                <w:szCs w:val="20"/>
              </w:rPr>
              <w:t>This investment shall be completed by 30 June 2026.</w:t>
            </w:r>
          </w:p>
        </w:tc>
      </w:tr>
      <w:tr w:rsidR="005C1494" w:rsidRPr="0065699B" w14:paraId="168B4D03" w14:textId="77777777" w:rsidTr="06E5E95B">
        <w:tc>
          <w:tcPr>
            <w:tcW w:w="2235" w:type="dxa"/>
          </w:tcPr>
          <w:p w14:paraId="66BEC62D" w14:textId="77777777" w:rsidR="005C1494" w:rsidRPr="0065699B" w:rsidRDefault="005C1494" w:rsidP="00604ADF">
            <w:pPr>
              <w:jc w:val="both"/>
              <w:rPr>
                <w:rFonts w:ascii="Times New Roman" w:eastAsia="Calibri" w:hAnsi="Times New Roman" w:cs="Times New Roman"/>
                <w:b/>
                <w:bCs/>
                <w:i/>
                <w:iCs/>
                <w:noProof/>
                <w:sz w:val="20"/>
                <w:szCs w:val="20"/>
                <w:lang w:val="en-IE"/>
              </w:rPr>
            </w:pPr>
            <w:r w:rsidRPr="0065699B">
              <w:rPr>
                <w:rFonts w:ascii="Times New Roman" w:eastAsia="Calibri" w:hAnsi="Times New Roman" w:cs="Times New Roman"/>
                <w:b/>
                <w:bCs/>
                <w:i/>
                <w:iCs/>
                <w:noProof/>
                <w:sz w:val="20"/>
                <w:szCs w:val="20"/>
                <w:lang w:val="en-IE"/>
              </w:rPr>
              <w:t xml:space="preserve">Milestones and targets </w:t>
            </w:r>
          </w:p>
        </w:tc>
        <w:tc>
          <w:tcPr>
            <w:tcW w:w="3260" w:type="dxa"/>
          </w:tcPr>
          <w:p w14:paraId="4414324B" w14:textId="77777777" w:rsidR="005C1494" w:rsidRPr="0065699B" w:rsidRDefault="00477D71" w:rsidP="00604ADF">
            <w:pPr>
              <w:jc w:val="both"/>
              <w:rPr>
                <w:rFonts w:eastAsia="Calibri" w:cstheme="minorHAnsi"/>
                <w:i/>
                <w:noProof/>
                <w:sz w:val="20"/>
                <w:szCs w:val="20"/>
                <w:lang w:val="en-IE"/>
              </w:rPr>
            </w:pPr>
            <w:r w:rsidRPr="0065699B">
              <w:rPr>
                <w:rFonts w:eastAsia="Calibri" w:cstheme="minorHAnsi"/>
                <w:i/>
                <w:noProof/>
                <w:sz w:val="20"/>
                <w:szCs w:val="20"/>
                <w:lang w:val="en-IE"/>
              </w:rPr>
              <w:t xml:space="preserve">Target name: </w:t>
            </w:r>
          </w:p>
          <w:p w14:paraId="1ABB5D5F" w14:textId="77777777" w:rsidR="00477D71" w:rsidRPr="0065699B" w:rsidRDefault="00477D71" w:rsidP="00604ADF">
            <w:pPr>
              <w:jc w:val="both"/>
              <w:rPr>
                <w:rFonts w:eastAsia="Calibri" w:cstheme="minorHAnsi"/>
                <w:i/>
                <w:noProof/>
                <w:sz w:val="20"/>
                <w:szCs w:val="20"/>
                <w:lang w:val="en-IE"/>
              </w:rPr>
            </w:pPr>
            <w:r w:rsidRPr="0065699B">
              <w:rPr>
                <w:rFonts w:eastAsia="Calibri" w:cstheme="minorHAnsi"/>
                <w:i/>
                <w:noProof/>
                <w:sz w:val="20"/>
                <w:szCs w:val="20"/>
                <w:lang w:val="en-IE"/>
              </w:rPr>
              <w:t>Completion of equipping railway wagons with repeaters for passive walls mobile signal coverage</w:t>
            </w:r>
          </w:p>
          <w:p w14:paraId="26601D6A" w14:textId="77777777" w:rsidR="00477D71" w:rsidRPr="0065699B" w:rsidRDefault="00477D71" w:rsidP="00604ADF">
            <w:pPr>
              <w:jc w:val="both"/>
              <w:rPr>
                <w:rFonts w:eastAsia="Calibri" w:cstheme="minorHAnsi"/>
                <w:i/>
                <w:noProof/>
                <w:sz w:val="20"/>
                <w:szCs w:val="20"/>
                <w:lang w:val="en-IE"/>
              </w:rPr>
            </w:pPr>
          </w:p>
          <w:p w14:paraId="12A861AE" w14:textId="77777777" w:rsidR="00477D71" w:rsidRPr="0065699B" w:rsidRDefault="00477D71" w:rsidP="00604ADF">
            <w:pPr>
              <w:jc w:val="both"/>
              <w:rPr>
                <w:rFonts w:eastAsia="Calibri" w:cstheme="minorHAnsi"/>
                <w:i/>
                <w:noProof/>
                <w:sz w:val="20"/>
                <w:szCs w:val="20"/>
                <w:lang w:val="en-IE"/>
              </w:rPr>
            </w:pPr>
            <w:r w:rsidRPr="0065699B">
              <w:rPr>
                <w:rFonts w:eastAsia="Calibri" w:cstheme="minorHAnsi"/>
                <w:i/>
                <w:noProof/>
                <w:sz w:val="20"/>
                <w:szCs w:val="20"/>
                <w:lang w:val="en-IE"/>
              </w:rPr>
              <w:t>Target description:</w:t>
            </w:r>
          </w:p>
          <w:p w14:paraId="3BBAEE3C" w14:textId="3042AB77" w:rsidR="00477D71" w:rsidRPr="0065699B" w:rsidRDefault="00477D71" w:rsidP="00604ADF">
            <w:pPr>
              <w:jc w:val="both"/>
              <w:rPr>
                <w:rFonts w:eastAsia="Calibri" w:cstheme="minorHAnsi"/>
                <w:i/>
                <w:noProof/>
                <w:sz w:val="20"/>
                <w:szCs w:val="20"/>
                <w:lang w:val="en-IE"/>
              </w:rPr>
            </w:pPr>
            <w:r w:rsidRPr="0065699B">
              <w:rPr>
                <w:rFonts w:eastAsia="Calibri" w:cstheme="minorHAnsi"/>
                <w:i/>
                <w:noProof/>
                <w:sz w:val="20"/>
                <w:szCs w:val="20"/>
                <w:lang w:val="en-IE"/>
              </w:rPr>
              <w:t>Current wagons shall be equipped with operational 5G repeaters or passive walls for the quality provision of mobile data services.</w:t>
            </w:r>
          </w:p>
        </w:tc>
        <w:tc>
          <w:tcPr>
            <w:tcW w:w="3747" w:type="dxa"/>
          </w:tcPr>
          <w:p w14:paraId="382A0732" w14:textId="77777777" w:rsidR="00477D71" w:rsidRPr="0065699B" w:rsidRDefault="00477D71" w:rsidP="00477D71">
            <w:pPr>
              <w:jc w:val="both"/>
              <w:rPr>
                <w:rFonts w:eastAsia="Calibri" w:cstheme="minorHAnsi"/>
                <w:i/>
                <w:noProof/>
                <w:sz w:val="20"/>
                <w:szCs w:val="20"/>
                <w:lang w:val="en-IE"/>
              </w:rPr>
            </w:pPr>
            <w:r w:rsidRPr="0065699B">
              <w:rPr>
                <w:rFonts w:eastAsia="Calibri" w:cstheme="minorHAnsi"/>
                <w:i/>
                <w:noProof/>
                <w:sz w:val="20"/>
                <w:szCs w:val="20"/>
                <w:lang w:val="en-IE"/>
              </w:rPr>
              <w:lastRenderedPageBreak/>
              <w:t xml:space="preserve">Target name: </w:t>
            </w:r>
          </w:p>
          <w:p w14:paraId="3F62D61E" w14:textId="703E7B2D" w:rsidR="00477D71" w:rsidRPr="0065699B" w:rsidRDefault="0DC1DC35" w:rsidP="06E5E95B">
            <w:pPr>
              <w:jc w:val="both"/>
              <w:rPr>
                <w:rFonts w:eastAsia="Calibri"/>
                <w:i/>
                <w:iCs/>
                <w:noProof/>
                <w:sz w:val="20"/>
                <w:szCs w:val="20"/>
                <w:lang w:val="en-IE"/>
              </w:rPr>
            </w:pPr>
            <w:r w:rsidRPr="0065699B">
              <w:rPr>
                <w:rFonts w:eastAsia="Calibri"/>
                <w:i/>
                <w:iCs/>
                <w:noProof/>
                <w:sz w:val="20"/>
                <w:szCs w:val="20"/>
                <w:lang w:val="en-IE"/>
              </w:rPr>
              <w:t>Completion of equipping railway wagons with repeaters or passive walls mobile signal coverage</w:t>
            </w:r>
          </w:p>
          <w:p w14:paraId="4DBD0547" w14:textId="77777777" w:rsidR="00477D71" w:rsidRPr="0065699B" w:rsidRDefault="00477D71" w:rsidP="00477D71">
            <w:pPr>
              <w:jc w:val="both"/>
              <w:rPr>
                <w:rFonts w:eastAsia="Calibri" w:cstheme="minorHAnsi"/>
                <w:i/>
                <w:noProof/>
                <w:sz w:val="20"/>
                <w:szCs w:val="20"/>
                <w:lang w:val="en-IE"/>
              </w:rPr>
            </w:pPr>
          </w:p>
          <w:p w14:paraId="67806076" w14:textId="77777777" w:rsidR="00477D71" w:rsidRPr="0065699B" w:rsidRDefault="00477D71" w:rsidP="00477D71">
            <w:pPr>
              <w:jc w:val="both"/>
              <w:rPr>
                <w:rFonts w:eastAsia="Calibri" w:cstheme="minorHAnsi"/>
                <w:i/>
                <w:noProof/>
                <w:sz w:val="20"/>
                <w:szCs w:val="20"/>
                <w:lang w:val="en-IE"/>
              </w:rPr>
            </w:pPr>
            <w:r w:rsidRPr="0065699B">
              <w:rPr>
                <w:rFonts w:eastAsia="Calibri" w:cstheme="minorHAnsi"/>
                <w:i/>
                <w:noProof/>
                <w:sz w:val="20"/>
                <w:szCs w:val="20"/>
                <w:lang w:val="en-IE"/>
              </w:rPr>
              <w:t>Target description:</w:t>
            </w:r>
          </w:p>
          <w:p w14:paraId="04274974" w14:textId="5041C371" w:rsidR="005C1494" w:rsidRPr="0065699B" w:rsidRDefault="14287299" w:rsidP="06E5E95B">
            <w:pPr>
              <w:spacing w:after="200" w:line="276" w:lineRule="auto"/>
              <w:jc w:val="both"/>
              <w:rPr>
                <w:rFonts w:ascii="Calibri" w:eastAsia="Calibri" w:hAnsi="Calibri" w:cs="Calibri"/>
                <w:i/>
                <w:iCs/>
                <w:noProof/>
                <w:color w:val="000000" w:themeColor="text1"/>
                <w:sz w:val="19"/>
                <w:szCs w:val="19"/>
              </w:rPr>
            </w:pPr>
            <w:r w:rsidRPr="0065699B">
              <w:rPr>
                <w:rFonts w:ascii="Calibri" w:eastAsia="Calibri" w:hAnsi="Calibri" w:cs="Calibri"/>
                <w:i/>
                <w:iCs/>
                <w:noProof/>
                <w:sz w:val="19"/>
                <w:szCs w:val="19"/>
              </w:rPr>
              <w:t xml:space="preserve"> Ensuring coverage of 350 railway wagons with a high-quality mobile signal repeaters</w:t>
            </w:r>
            <w:r w:rsidRPr="0065699B">
              <w:rPr>
                <w:rFonts w:ascii="Calibri" w:eastAsia="Calibri" w:hAnsi="Calibri" w:cs="Calibri"/>
                <w:i/>
                <w:iCs/>
                <w:noProof/>
                <w:color w:val="000000" w:themeColor="text1"/>
                <w:sz w:val="19"/>
                <w:szCs w:val="19"/>
              </w:rPr>
              <w:t xml:space="preserve"> or passive walls for 5G signals.</w:t>
            </w:r>
          </w:p>
          <w:p w14:paraId="02F54601" w14:textId="29C174D2" w:rsidR="005C1494" w:rsidRPr="0065699B" w:rsidRDefault="005C1494" w:rsidP="29BD1562">
            <w:pPr>
              <w:jc w:val="both"/>
              <w:rPr>
                <w:rFonts w:eastAsia="Calibri"/>
                <w:i/>
                <w:iCs/>
                <w:noProof/>
                <w:sz w:val="20"/>
                <w:szCs w:val="20"/>
                <w:lang w:val="en-IE"/>
              </w:rPr>
            </w:pPr>
          </w:p>
        </w:tc>
      </w:tr>
      <w:tr w:rsidR="005C1494" w:rsidRPr="0065699B" w14:paraId="281F5EFE" w14:textId="77777777" w:rsidTr="06E5E95B">
        <w:tc>
          <w:tcPr>
            <w:tcW w:w="2235" w:type="dxa"/>
          </w:tcPr>
          <w:p w14:paraId="79162BDA" w14:textId="77777777" w:rsidR="005C1494" w:rsidRPr="0065699B" w:rsidRDefault="005C1494" w:rsidP="00604ADF">
            <w:pPr>
              <w:jc w:val="both"/>
              <w:rPr>
                <w:rFonts w:ascii="Times New Roman" w:eastAsia="Calibri" w:hAnsi="Times New Roman" w:cs="Times New Roman"/>
                <w:b/>
                <w:bCs/>
                <w:i/>
                <w:iCs/>
                <w:noProof/>
                <w:sz w:val="20"/>
                <w:szCs w:val="20"/>
                <w:lang w:val="en-IE"/>
              </w:rPr>
            </w:pPr>
            <w:r w:rsidRPr="0065699B">
              <w:rPr>
                <w:rFonts w:ascii="Times New Roman" w:eastAsia="Calibri" w:hAnsi="Times New Roman" w:cs="Times New Roman"/>
                <w:b/>
                <w:bCs/>
                <w:i/>
                <w:iCs/>
                <w:noProof/>
                <w:sz w:val="20"/>
                <w:szCs w:val="20"/>
                <w:lang w:val="en-IE"/>
              </w:rPr>
              <w:lastRenderedPageBreak/>
              <w:t>Estimated cost</w:t>
            </w:r>
          </w:p>
        </w:tc>
        <w:tc>
          <w:tcPr>
            <w:tcW w:w="3260" w:type="dxa"/>
          </w:tcPr>
          <w:p w14:paraId="629D5124" w14:textId="77777777" w:rsidR="005C1494" w:rsidRPr="0065699B" w:rsidRDefault="005C1494" w:rsidP="00604ADF">
            <w:pPr>
              <w:pStyle w:val="paragraph"/>
              <w:spacing w:before="0" w:beforeAutospacing="0" w:after="0" w:afterAutospacing="0"/>
              <w:jc w:val="center"/>
              <w:textAlignment w:val="baseline"/>
              <w:rPr>
                <w:rFonts w:asciiTheme="minorHAnsi" w:hAnsiTheme="minorHAnsi" w:cstheme="minorHAnsi"/>
                <w:i/>
                <w:sz w:val="20"/>
                <w:szCs w:val="20"/>
              </w:rPr>
            </w:pPr>
            <w:r w:rsidRPr="0065699B">
              <w:rPr>
                <w:rStyle w:val="normaltextrun"/>
                <w:rFonts w:asciiTheme="minorHAnsi" w:hAnsiTheme="minorHAnsi" w:cstheme="minorHAnsi"/>
                <w:i/>
                <w:sz w:val="20"/>
                <w:szCs w:val="20"/>
                <w:lang w:val="en-GB"/>
              </w:rPr>
              <w:t>CZK 7</w:t>
            </w:r>
            <w:r w:rsidRPr="0065699B">
              <w:rPr>
                <w:rStyle w:val="normaltextrun"/>
                <w:rFonts w:cstheme="minorHAnsi"/>
                <w:i/>
                <w:sz w:val="20"/>
                <w:szCs w:val="20"/>
                <w:lang w:val="en-GB"/>
              </w:rPr>
              <w:t>00</w:t>
            </w:r>
            <w:r w:rsidRPr="0065699B">
              <w:rPr>
                <w:rStyle w:val="normaltextrun"/>
                <w:rFonts w:asciiTheme="minorHAnsi" w:hAnsiTheme="minorHAnsi" w:cstheme="minorHAnsi"/>
                <w:i/>
                <w:sz w:val="20"/>
                <w:szCs w:val="20"/>
                <w:lang w:val="en-GB"/>
              </w:rPr>
              <w:t xml:space="preserve"> mil.</w:t>
            </w:r>
            <w:r w:rsidRPr="0065699B">
              <w:rPr>
                <w:rStyle w:val="eop"/>
                <w:rFonts w:asciiTheme="minorHAnsi" w:eastAsiaTheme="majorEastAsia" w:hAnsiTheme="minorHAnsi" w:cstheme="minorHAnsi"/>
                <w:i/>
                <w:sz w:val="20"/>
                <w:szCs w:val="20"/>
              </w:rPr>
              <w:t> </w:t>
            </w:r>
          </w:p>
        </w:tc>
        <w:tc>
          <w:tcPr>
            <w:tcW w:w="3747" w:type="dxa"/>
          </w:tcPr>
          <w:p w14:paraId="483EB129" w14:textId="47755282" w:rsidR="005C1494" w:rsidRPr="0065699B" w:rsidRDefault="005C1494" w:rsidP="06E5E95B">
            <w:pPr>
              <w:pStyle w:val="paragraph"/>
              <w:spacing w:before="0" w:beforeAutospacing="0" w:after="0" w:afterAutospacing="0"/>
              <w:jc w:val="center"/>
              <w:textAlignment w:val="baseline"/>
              <w:rPr>
                <w:rFonts w:asciiTheme="minorHAnsi" w:hAnsiTheme="minorHAnsi" w:cstheme="minorBidi"/>
                <w:i/>
                <w:iCs/>
                <w:sz w:val="20"/>
                <w:szCs w:val="20"/>
              </w:rPr>
            </w:pPr>
            <w:r w:rsidRPr="0065699B">
              <w:rPr>
                <w:rStyle w:val="normaltextrun"/>
                <w:rFonts w:asciiTheme="minorHAnsi" w:hAnsiTheme="minorHAnsi" w:cstheme="minorBidi"/>
                <w:i/>
                <w:iCs/>
                <w:sz w:val="20"/>
                <w:szCs w:val="20"/>
                <w:lang w:val="en-GB"/>
              </w:rPr>
              <w:t>CZK 8</w:t>
            </w:r>
            <w:r w:rsidR="46FA65FE" w:rsidRPr="0065699B">
              <w:rPr>
                <w:rStyle w:val="normaltextrun"/>
                <w:rFonts w:asciiTheme="minorHAnsi" w:hAnsiTheme="minorHAnsi" w:cstheme="minorBidi"/>
                <w:i/>
                <w:iCs/>
                <w:sz w:val="20"/>
                <w:szCs w:val="20"/>
                <w:lang w:val="en-GB"/>
              </w:rPr>
              <w:t>04</w:t>
            </w:r>
            <w:r w:rsidRPr="0065699B">
              <w:rPr>
                <w:rStyle w:val="normaltextrun"/>
                <w:rFonts w:asciiTheme="minorHAnsi" w:hAnsiTheme="minorHAnsi" w:cstheme="minorBidi"/>
                <w:i/>
                <w:iCs/>
                <w:sz w:val="20"/>
                <w:szCs w:val="20"/>
                <w:lang w:val="en-GB"/>
              </w:rPr>
              <w:t xml:space="preserve"> mil.</w:t>
            </w:r>
            <w:r w:rsidRPr="0065699B">
              <w:rPr>
                <w:rStyle w:val="eop"/>
                <w:rFonts w:asciiTheme="minorHAnsi" w:eastAsiaTheme="majorEastAsia" w:hAnsiTheme="minorHAnsi" w:cstheme="minorBidi"/>
                <w:i/>
                <w:iCs/>
                <w:sz w:val="20"/>
                <w:szCs w:val="20"/>
              </w:rPr>
              <w:t> </w:t>
            </w:r>
          </w:p>
        </w:tc>
      </w:tr>
      <w:tr w:rsidR="005C1494" w:rsidRPr="0065699B" w14:paraId="1651FD04" w14:textId="77777777" w:rsidTr="06E5E95B">
        <w:tc>
          <w:tcPr>
            <w:tcW w:w="2235" w:type="dxa"/>
          </w:tcPr>
          <w:p w14:paraId="568BFBBB" w14:textId="77777777" w:rsidR="005C1494" w:rsidRPr="0065699B" w:rsidRDefault="005C1494" w:rsidP="00604ADF">
            <w:pPr>
              <w:jc w:val="both"/>
              <w:rPr>
                <w:rFonts w:ascii="Times New Roman" w:eastAsia="Calibri" w:hAnsi="Times New Roman" w:cs="Times New Roman"/>
                <w:b/>
                <w:bCs/>
                <w:i/>
                <w:iCs/>
                <w:noProof/>
                <w:sz w:val="20"/>
                <w:szCs w:val="20"/>
                <w:lang w:val="en-IE"/>
              </w:rPr>
            </w:pPr>
            <w:r w:rsidRPr="0065699B">
              <w:rPr>
                <w:rFonts w:ascii="Times New Roman" w:eastAsia="Calibri" w:hAnsi="Times New Roman" w:cs="Times New Roman"/>
                <w:b/>
                <w:bCs/>
                <w:i/>
                <w:iCs/>
                <w:noProof/>
                <w:sz w:val="20"/>
                <w:szCs w:val="20"/>
                <w:lang w:val="en-IE"/>
              </w:rPr>
              <w:t>Green and digital tagging</w:t>
            </w:r>
          </w:p>
        </w:tc>
        <w:tc>
          <w:tcPr>
            <w:tcW w:w="3260" w:type="dxa"/>
          </w:tcPr>
          <w:p w14:paraId="53451D62" w14:textId="77777777" w:rsidR="005C1494" w:rsidRPr="0065699B" w:rsidRDefault="005C1494" w:rsidP="00604ADF">
            <w:pPr>
              <w:jc w:val="both"/>
              <w:rPr>
                <w:rFonts w:eastAsia="Calibri" w:cstheme="minorHAnsi"/>
                <w:i/>
                <w:noProof/>
                <w:sz w:val="20"/>
                <w:szCs w:val="20"/>
                <w:lang w:val="en-IE"/>
              </w:rPr>
            </w:pPr>
            <w:r w:rsidRPr="0065699B">
              <w:rPr>
                <w:rFonts w:eastAsia="Calibri" w:cstheme="minorHAnsi"/>
                <w:i/>
                <w:noProof/>
                <w:sz w:val="20"/>
                <w:szCs w:val="20"/>
                <w:lang w:val="en-IE"/>
              </w:rPr>
              <w:t>No change</w:t>
            </w:r>
          </w:p>
        </w:tc>
        <w:tc>
          <w:tcPr>
            <w:tcW w:w="3747" w:type="dxa"/>
          </w:tcPr>
          <w:p w14:paraId="1D851A63" w14:textId="77777777" w:rsidR="005C1494" w:rsidRPr="0065699B" w:rsidRDefault="005C1494" w:rsidP="00604ADF">
            <w:pPr>
              <w:jc w:val="both"/>
              <w:rPr>
                <w:rFonts w:eastAsia="Calibri" w:cstheme="minorHAnsi"/>
                <w:i/>
                <w:noProof/>
                <w:sz w:val="20"/>
                <w:szCs w:val="20"/>
                <w:lang w:val="en-IE"/>
              </w:rPr>
            </w:pPr>
            <w:r w:rsidRPr="0065699B">
              <w:rPr>
                <w:rFonts w:eastAsia="Calibri" w:cstheme="minorHAnsi"/>
                <w:i/>
                <w:noProof/>
                <w:sz w:val="20"/>
                <w:szCs w:val="20"/>
                <w:lang w:val="en-IE"/>
              </w:rPr>
              <w:t>No change</w:t>
            </w:r>
          </w:p>
        </w:tc>
      </w:tr>
      <w:tr w:rsidR="005C1494" w:rsidRPr="0065699B" w14:paraId="1F3EB7B4" w14:textId="77777777" w:rsidTr="06E5E95B">
        <w:tc>
          <w:tcPr>
            <w:tcW w:w="2235" w:type="dxa"/>
          </w:tcPr>
          <w:p w14:paraId="62644D01" w14:textId="77777777" w:rsidR="005C1494" w:rsidRPr="0065699B" w:rsidRDefault="005C1494" w:rsidP="00604ADF">
            <w:pPr>
              <w:jc w:val="both"/>
              <w:rPr>
                <w:rFonts w:ascii="Times New Roman" w:eastAsia="Calibri" w:hAnsi="Times New Roman" w:cs="Times New Roman"/>
                <w:b/>
                <w:bCs/>
                <w:i/>
                <w:iCs/>
                <w:noProof/>
                <w:sz w:val="20"/>
                <w:szCs w:val="20"/>
                <w:lang w:val="en-IE"/>
              </w:rPr>
            </w:pPr>
            <w:r w:rsidRPr="0065699B">
              <w:rPr>
                <w:rFonts w:ascii="Times New Roman" w:eastAsia="Calibri" w:hAnsi="Times New Roman" w:cs="Times New Roman"/>
                <w:b/>
                <w:bCs/>
                <w:i/>
                <w:iCs/>
                <w:noProof/>
                <w:sz w:val="20"/>
                <w:szCs w:val="20"/>
                <w:lang w:val="en-IE"/>
              </w:rPr>
              <w:t>DNSH self-assessment</w:t>
            </w:r>
          </w:p>
        </w:tc>
        <w:tc>
          <w:tcPr>
            <w:tcW w:w="3260" w:type="dxa"/>
          </w:tcPr>
          <w:p w14:paraId="3CEB154D" w14:textId="77777777" w:rsidR="005C1494" w:rsidRPr="0065699B" w:rsidRDefault="005C1494" w:rsidP="00604ADF">
            <w:pPr>
              <w:jc w:val="both"/>
              <w:rPr>
                <w:rFonts w:eastAsia="Calibri" w:cstheme="minorHAnsi"/>
                <w:i/>
                <w:noProof/>
                <w:sz w:val="20"/>
                <w:szCs w:val="20"/>
                <w:lang w:val="en-IE"/>
              </w:rPr>
            </w:pPr>
            <w:r w:rsidRPr="0065699B">
              <w:rPr>
                <w:rFonts w:eastAsia="Calibri" w:cstheme="minorHAnsi"/>
                <w:i/>
                <w:noProof/>
                <w:sz w:val="20"/>
                <w:szCs w:val="20"/>
                <w:lang w:val="en-IE"/>
              </w:rPr>
              <w:t>No change</w:t>
            </w:r>
          </w:p>
        </w:tc>
        <w:tc>
          <w:tcPr>
            <w:tcW w:w="3747" w:type="dxa"/>
          </w:tcPr>
          <w:p w14:paraId="219D0111" w14:textId="77777777" w:rsidR="005C1494" w:rsidRPr="0065699B" w:rsidRDefault="005C1494" w:rsidP="00604ADF">
            <w:pPr>
              <w:jc w:val="both"/>
              <w:rPr>
                <w:rFonts w:eastAsia="Calibri" w:cstheme="minorHAnsi"/>
                <w:i/>
                <w:noProof/>
                <w:sz w:val="20"/>
                <w:szCs w:val="20"/>
                <w:lang w:val="en-IE"/>
              </w:rPr>
            </w:pPr>
            <w:r w:rsidRPr="0065699B">
              <w:rPr>
                <w:rFonts w:eastAsia="Calibri" w:cstheme="minorHAnsi"/>
                <w:i/>
                <w:noProof/>
                <w:sz w:val="20"/>
                <w:szCs w:val="20"/>
                <w:lang w:val="en-IE"/>
              </w:rPr>
              <w:t>No change</w:t>
            </w:r>
          </w:p>
        </w:tc>
      </w:tr>
    </w:tbl>
    <w:p w14:paraId="5AAB9324" w14:textId="5CAA9EF1" w:rsidR="002463BE" w:rsidRPr="0065699B" w:rsidRDefault="002463BE" w:rsidP="00605759"/>
    <w:p w14:paraId="3AFD47DB" w14:textId="0BAC95B8" w:rsidR="00754700" w:rsidRPr="0065699B" w:rsidRDefault="00754700" w:rsidP="00754700">
      <w:pPr>
        <w:spacing w:after="0" w:line="240" w:lineRule="auto"/>
        <w:jc w:val="both"/>
        <w:textAlignment w:val="baseline"/>
        <w:rPr>
          <w:rFonts w:ascii="Calibri" w:eastAsia="Calibri" w:hAnsi="Calibri" w:cs="Calibri"/>
          <w:sz w:val="20"/>
          <w:szCs w:val="20"/>
        </w:rPr>
      </w:pPr>
      <w:r w:rsidRPr="0065699B">
        <w:rPr>
          <w:rFonts w:ascii="Calibri" w:eastAsia="Calibri" w:hAnsi="Calibri" w:cs="Calibri"/>
          <w:sz w:val="20"/>
          <w:szCs w:val="20"/>
        </w:rPr>
        <w:t xml:space="preserve">It is proposed to change the description of the measure for the equipment of 350 carriages with repeaters because of the different possible solutions, which also include the possibility of equipping a train set with two repeaters covering several carriages with distribution elements (e.g. radiating cables). The original costing was calculated for 350 repeaters installed on 350 carriages and was created in 2020. We have now requested an update of the costing. However, it should be noted that this will be a rough estimate, given that it is not possible to determine in advance how many </w:t>
      </w:r>
      <w:proofErr w:type="gramStart"/>
      <w:r w:rsidRPr="0065699B">
        <w:rPr>
          <w:rFonts w:ascii="Calibri" w:eastAsia="Calibri" w:hAnsi="Calibri" w:cs="Calibri"/>
          <w:sz w:val="20"/>
          <w:szCs w:val="20"/>
        </w:rPr>
        <w:t>train</w:t>
      </w:r>
      <w:proofErr w:type="gramEnd"/>
      <w:r w:rsidRPr="0065699B">
        <w:rPr>
          <w:rFonts w:ascii="Calibri" w:eastAsia="Calibri" w:hAnsi="Calibri" w:cs="Calibri"/>
          <w:sz w:val="20"/>
          <w:szCs w:val="20"/>
        </w:rPr>
        <w:t xml:space="preserve"> sets or passive wall installations will be of interest in this measure.</w:t>
      </w:r>
    </w:p>
    <w:p w14:paraId="088B222C" w14:textId="77777777" w:rsidR="00754700" w:rsidRPr="0065699B" w:rsidRDefault="00754700" w:rsidP="00605759"/>
    <w:tbl>
      <w:tblPr>
        <w:tblStyle w:val="Mkatabulky"/>
        <w:tblW w:w="0" w:type="auto"/>
        <w:tblLook w:val="04A0" w:firstRow="1" w:lastRow="0" w:firstColumn="1" w:lastColumn="0" w:noHBand="0" w:noVBand="1"/>
      </w:tblPr>
      <w:tblGrid>
        <w:gridCol w:w="3227"/>
        <w:gridCol w:w="5939"/>
      </w:tblGrid>
      <w:tr w:rsidR="002463BE" w:rsidRPr="0065699B" w14:paraId="5AAB9326" w14:textId="77777777" w:rsidTr="00755476">
        <w:tc>
          <w:tcPr>
            <w:tcW w:w="9166" w:type="dxa"/>
            <w:gridSpan w:val="2"/>
            <w:shd w:val="clear" w:color="auto" w:fill="1F3864"/>
          </w:tcPr>
          <w:p w14:paraId="5AAB9325" w14:textId="77777777" w:rsidR="002463BE" w:rsidRPr="0065699B" w:rsidRDefault="002463BE" w:rsidP="00755476">
            <w:pPr>
              <w:jc w:val="center"/>
              <w:rPr>
                <w:rFonts w:ascii="Times New Roman" w:eastAsia="Calibri" w:hAnsi="Times New Roman" w:cs="Times New Roman"/>
                <w:b/>
                <w:bCs/>
                <w:noProof/>
                <w:sz w:val="24"/>
                <w:szCs w:val="24"/>
                <w:u w:val="single"/>
                <w:lang w:val="en-IE"/>
              </w:rPr>
            </w:pPr>
            <w:r w:rsidRPr="0065699B">
              <w:rPr>
                <w:rFonts w:ascii="Times New Roman" w:eastAsia="Calibri" w:hAnsi="Times New Roman" w:cs="Times New Roman"/>
                <w:b/>
                <w:bCs/>
                <w:noProof/>
                <w:sz w:val="20"/>
                <w:szCs w:val="20"/>
                <w:lang w:val="en-US"/>
              </w:rPr>
              <w:t>Component 1.3: HIGH CAPACITY DIGTAL NETWORK</w:t>
            </w:r>
          </w:p>
        </w:tc>
      </w:tr>
      <w:tr w:rsidR="002463BE" w:rsidRPr="0065699B" w14:paraId="5AAB9329" w14:textId="77777777" w:rsidTr="00755476">
        <w:tc>
          <w:tcPr>
            <w:tcW w:w="3227" w:type="dxa"/>
            <w:shd w:val="clear" w:color="auto" w:fill="00B0F0"/>
          </w:tcPr>
          <w:p w14:paraId="5AAB9327" w14:textId="77777777" w:rsidR="002463BE" w:rsidRPr="0065699B" w:rsidRDefault="002463BE" w:rsidP="00755476">
            <w:pPr>
              <w:jc w:val="both"/>
              <w:rPr>
                <w:rFonts w:ascii="Times New Roman" w:eastAsia="Calibri" w:hAnsi="Times New Roman" w:cs="Times New Roman"/>
                <w:b/>
                <w:bCs/>
                <w:noProof/>
                <w:color w:val="FFFFFF"/>
                <w:sz w:val="24"/>
                <w:szCs w:val="24"/>
                <w:u w:val="single"/>
                <w:lang w:val="en-IE"/>
              </w:rPr>
            </w:pPr>
            <w:r w:rsidRPr="0065699B">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5AAB9328" w14:textId="77777777" w:rsidR="002463BE" w:rsidRPr="0065699B" w:rsidRDefault="002463BE" w:rsidP="00755476">
            <w:pPr>
              <w:jc w:val="both"/>
              <w:rPr>
                <w:rFonts w:ascii="Times New Roman" w:eastAsia="Calibri" w:hAnsi="Times New Roman" w:cs="Times New Roman"/>
                <w:b/>
                <w:bCs/>
                <w:noProof/>
                <w:color w:val="FFFFFF"/>
                <w:sz w:val="20"/>
                <w:szCs w:val="24"/>
                <w:u w:val="single"/>
                <w:lang w:val="en-IE"/>
              </w:rPr>
            </w:pPr>
            <w:r w:rsidRPr="0065699B">
              <w:rPr>
                <w:rFonts w:ascii="Times New Roman" w:eastAsia="Calibri" w:hAnsi="Times New Roman" w:cs="Times New Roman"/>
                <w:b/>
                <w:bCs/>
                <w:noProof/>
                <w:color w:val="FFFFFF"/>
                <w:sz w:val="20"/>
                <w:szCs w:val="24"/>
                <w:u w:val="single"/>
                <w:lang w:val="en-IE"/>
              </w:rPr>
              <w:t>Investment 3</w:t>
            </w:r>
          </w:p>
        </w:tc>
      </w:tr>
      <w:tr w:rsidR="002463BE" w:rsidRPr="0065699B" w14:paraId="5AAB932C" w14:textId="77777777" w:rsidTr="00755476">
        <w:tc>
          <w:tcPr>
            <w:tcW w:w="3227" w:type="dxa"/>
            <w:shd w:val="clear" w:color="auto" w:fill="00B0F0"/>
          </w:tcPr>
          <w:p w14:paraId="5AAB932A" w14:textId="77777777" w:rsidR="002463BE" w:rsidRPr="0065699B" w:rsidRDefault="002463BE" w:rsidP="00755476">
            <w:pPr>
              <w:jc w:val="both"/>
              <w:rPr>
                <w:rFonts w:ascii="Times New Roman" w:eastAsia="Calibri" w:hAnsi="Times New Roman" w:cs="Times New Roman"/>
                <w:b/>
                <w:bCs/>
                <w:noProof/>
                <w:color w:val="FFFFFF"/>
                <w:sz w:val="24"/>
                <w:szCs w:val="24"/>
                <w:u w:val="single"/>
                <w:lang w:val="en-IE"/>
              </w:rPr>
            </w:pPr>
            <w:r w:rsidRPr="0065699B">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5AAB932B" w14:textId="77777777" w:rsidR="002463BE" w:rsidRPr="0065699B" w:rsidRDefault="002463BE" w:rsidP="00755476">
            <w:pPr>
              <w:jc w:val="both"/>
              <w:rPr>
                <w:rFonts w:ascii="Times New Roman" w:eastAsia="Calibri" w:hAnsi="Times New Roman" w:cs="Times New Roman"/>
                <w:b/>
                <w:bCs/>
                <w:noProof/>
                <w:color w:val="FFFFFF"/>
                <w:sz w:val="20"/>
                <w:szCs w:val="24"/>
                <w:u w:val="single"/>
                <w:lang w:val="en-IE"/>
              </w:rPr>
            </w:pPr>
            <w:r w:rsidRPr="0065699B">
              <w:rPr>
                <w:rFonts w:ascii="Times New Roman" w:eastAsia="Calibri" w:hAnsi="Times New Roman" w:cs="Times New Roman"/>
                <w:b/>
                <w:bCs/>
                <w:noProof/>
                <w:color w:val="FFFFFF"/>
                <w:sz w:val="20"/>
                <w:szCs w:val="24"/>
                <w:u w:val="single"/>
                <w:lang w:val="en-IE"/>
              </w:rPr>
              <w:t>Supporting the development of 5G mobile infrastructure in rural investment-intensive white areas</w:t>
            </w:r>
          </w:p>
        </w:tc>
      </w:tr>
      <w:tr w:rsidR="002463BE" w:rsidRPr="0065699B" w14:paraId="5AAB932F" w14:textId="77777777" w:rsidTr="00755476">
        <w:tc>
          <w:tcPr>
            <w:tcW w:w="3227" w:type="dxa"/>
            <w:shd w:val="clear" w:color="auto" w:fill="BDD6EE"/>
          </w:tcPr>
          <w:p w14:paraId="5AAB932D" w14:textId="77777777" w:rsidR="002463BE" w:rsidRPr="0065699B" w:rsidRDefault="002463BE" w:rsidP="00755476">
            <w:pPr>
              <w:rPr>
                <w:rFonts w:ascii="Times New Roman" w:eastAsia="Calibri" w:hAnsi="Times New Roman" w:cs="Times New Roman"/>
                <w:b/>
                <w:bCs/>
                <w:noProof/>
                <w:sz w:val="20"/>
                <w:szCs w:val="20"/>
                <w:lang w:val="en-US"/>
              </w:rPr>
            </w:pPr>
            <w:r w:rsidRPr="0065699B">
              <w:rPr>
                <w:rFonts w:ascii="Times New Roman" w:eastAsia="Calibri" w:hAnsi="Times New Roman" w:cs="Times New Roman"/>
                <w:b/>
                <w:bCs/>
                <w:noProof/>
                <w:sz w:val="20"/>
                <w:szCs w:val="20"/>
                <w:lang w:val="en-US"/>
              </w:rPr>
              <w:t>Type of change compared to CID</w:t>
            </w:r>
          </w:p>
        </w:tc>
        <w:tc>
          <w:tcPr>
            <w:tcW w:w="5939" w:type="dxa"/>
          </w:tcPr>
          <w:p w14:paraId="5AAB932E" w14:textId="77777777" w:rsidR="002463BE" w:rsidRPr="0065699B" w:rsidRDefault="002463BE" w:rsidP="00755476">
            <w:pPr>
              <w:jc w:val="both"/>
              <w:rPr>
                <w:rFonts w:ascii="Times New Roman" w:eastAsia="Calibri" w:hAnsi="Times New Roman" w:cs="Times New Roman"/>
                <w:b/>
                <w:bCs/>
                <w:noProof/>
                <w:sz w:val="24"/>
                <w:szCs w:val="24"/>
                <w:u w:val="single"/>
                <w:lang w:val="en-IE"/>
              </w:rPr>
            </w:pPr>
            <w:r w:rsidRPr="0065699B">
              <w:rPr>
                <w:rFonts w:ascii="Times New Roman" w:eastAsia="Calibri" w:hAnsi="Times New Roman" w:cs="Times New Roman"/>
                <w:noProof/>
                <w:sz w:val="20"/>
                <w:szCs w:val="20"/>
                <w:lang w:val="en-US"/>
              </w:rPr>
              <w:t>[modified]</w:t>
            </w:r>
          </w:p>
        </w:tc>
      </w:tr>
      <w:tr w:rsidR="002463BE" w:rsidRPr="0065699B" w14:paraId="5AAB9338" w14:textId="77777777" w:rsidTr="00755476">
        <w:tc>
          <w:tcPr>
            <w:tcW w:w="3227" w:type="dxa"/>
            <w:shd w:val="clear" w:color="auto" w:fill="BDD6EE"/>
          </w:tcPr>
          <w:p w14:paraId="5AAB9330" w14:textId="77777777" w:rsidR="002463BE" w:rsidRPr="0065699B" w:rsidRDefault="002463BE" w:rsidP="00755476">
            <w:pPr>
              <w:jc w:val="both"/>
              <w:rPr>
                <w:rFonts w:ascii="Times New Roman" w:eastAsia="Calibri" w:hAnsi="Times New Roman" w:cs="Times New Roman"/>
                <w:b/>
                <w:bCs/>
                <w:noProof/>
                <w:sz w:val="24"/>
                <w:szCs w:val="24"/>
                <w:u w:val="single"/>
                <w:lang w:val="en-IE"/>
              </w:rPr>
            </w:pPr>
            <w:r w:rsidRPr="0065699B">
              <w:rPr>
                <w:rFonts w:ascii="Times New Roman" w:eastAsia="Calibri" w:hAnsi="Times New Roman" w:cs="Times New Roman"/>
                <w:b/>
                <w:bCs/>
                <w:noProof/>
                <w:sz w:val="20"/>
                <w:szCs w:val="20"/>
                <w:lang w:val="en-US"/>
              </w:rPr>
              <w:t>Legal base of the change (select at least one)</w:t>
            </w:r>
          </w:p>
        </w:tc>
        <w:tc>
          <w:tcPr>
            <w:tcW w:w="5939" w:type="dxa"/>
          </w:tcPr>
          <w:p w14:paraId="5AAB9331" w14:textId="77777777" w:rsidR="002463BE" w:rsidRPr="0065699B" w:rsidRDefault="00A75B17" w:rsidP="0075547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83095359"/>
                <w14:checkbox>
                  <w14:checked w14:val="0"/>
                  <w14:checkedState w14:val="2612" w14:font="MS Gothic"/>
                  <w14:uncheckedState w14:val="2610" w14:font="MS Gothic"/>
                </w14:checkbox>
              </w:sdtPr>
              <w:sdtEndPr/>
              <w:sdtContent>
                <w:r w:rsidR="002463BE" w:rsidRPr="0065699B">
                  <w:rPr>
                    <w:rFonts w:ascii="Segoe UI Symbol" w:eastAsia="Calibri" w:hAnsi="Segoe UI Symbol" w:cs="Segoe UI Symbol"/>
                    <w:noProof/>
                    <w:color w:val="2B579A"/>
                    <w:sz w:val="20"/>
                    <w:szCs w:val="20"/>
                    <w:shd w:val="clear" w:color="auto" w:fill="E6E6E6"/>
                    <w:lang w:val="en-US"/>
                  </w:rPr>
                  <w:t>☐</w:t>
                </w:r>
              </w:sdtContent>
            </w:sdt>
            <w:r w:rsidR="002463BE" w:rsidRPr="0065699B">
              <w:rPr>
                <w:rFonts w:ascii="Times New Roman" w:eastAsia="Calibri" w:hAnsi="Times New Roman" w:cs="Times New Roman"/>
                <w:noProof/>
                <w:sz w:val="20"/>
                <w:szCs w:val="20"/>
                <w:lang w:val="en-US"/>
              </w:rPr>
              <w:t xml:space="preserve"> Article 14(2) – loan request</w:t>
            </w:r>
          </w:p>
          <w:p w14:paraId="5AAB9332" w14:textId="77777777" w:rsidR="002463BE" w:rsidRPr="0065699B" w:rsidRDefault="00A75B17" w:rsidP="0075547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97151799"/>
                <w14:checkbox>
                  <w14:checked w14:val="0"/>
                  <w14:checkedState w14:val="2612" w14:font="MS Gothic"/>
                  <w14:uncheckedState w14:val="2610" w14:font="MS Gothic"/>
                </w14:checkbox>
              </w:sdtPr>
              <w:sdtEndPr/>
              <w:sdtContent>
                <w:r w:rsidR="002463BE" w:rsidRPr="0065699B">
                  <w:rPr>
                    <w:rFonts w:ascii="Segoe UI Symbol" w:eastAsia="Calibri" w:hAnsi="Segoe UI Symbol" w:cs="Segoe UI Symbol"/>
                    <w:noProof/>
                    <w:color w:val="2B579A"/>
                    <w:sz w:val="20"/>
                    <w:szCs w:val="20"/>
                    <w:shd w:val="clear" w:color="auto" w:fill="E6E6E6"/>
                    <w:lang w:val="en-US"/>
                  </w:rPr>
                  <w:t>☐</w:t>
                </w:r>
              </w:sdtContent>
            </w:sdt>
            <w:r w:rsidR="002463BE" w:rsidRPr="0065699B">
              <w:rPr>
                <w:rFonts w:ascii="Times New Roman" w:eastAsia="Calibri" w:hAnsi="Times New Roman" w:cs="Times New Roman"/>
                <w:noProof/>
                <w:sz w:val="20"/>
                <w:szCs w:val="20"/>
                <w:lang w:val="en-US"/>
              </w:rPr>
              <w:t xml:space="preserve"> Article 18(2) – update of the maximum financial contribution</w:t>
            </w:r>
          </w:p>
          <w:p w14:paraId="5AAB9333" w14:textId="77777777" w:rsidR="002463BE" w:rsidRPr="0065699B" w:rsidRDefault="00A75B17" w:rsidP="00755476">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578980669"/>
                <w:placeholder>
                  <w:docPart w:val="8EF225DCE5C24B218FBB18BCA426A842"/>
                </w:placeholder>
                <w14:checkbox>
                  <w14:checked w14:val="1"/>
                  <w14:checkedState w14:val="2612" w14:font="MS Gothic"/>
                  <w14:uncheckedState w14:val="2610" w14:font="MS Gothic"/>
                </w14:checkbox>
              </w:sdtPr>
              <w:sdtEndPr/>
              <w:sdtContent>
                <w:r w:rsidR="006019A8" w:rsidRPr="0065699B">
                  <w:rPr>
                    <w:rFonts w:ascii="MS Gothic" w:eastAsia="MS Gothic" w:hAnsi="MS Gothic" w:cs="Times New Roman" w:hint="eastAsia"/>
                    <w:noProof/>
                    <w:color w:val="2B579A"/>
                    <w:sz w:val="20"/>
                    <w:szCs w:val="20"/>
                    <w:shd w:val="clear" w:color="auto" w:fill="E6E6E6"/>
                    <w:lang w:val="en-US"/>
                  </w:rPr>
                  <w:t>☒</w:t>
                </w:r>
              </w:sdtContent>
            </w:sdt>
            <w:r w:rsidR="002463BE" w:rsidRPr="0065699B">
              <w:rPr>
                <w:rFonts w:ascii="Times New Roman" w:eastAsia="Calibri" w:hAnsi="Times New Roman" w:cs="Times New Roman"/>
                <w:noProof/>
                <w:sz w:val="20"/>
                <w:szCs w:val="20"/>
                <w:lang w:val="en-US"/>
              </w:rPr>
              <w:t xml:space="preserve"> Article 21 – amendment due to objective circumstances</w:t>
            </w:r>
          </w:p>
          <w:p w14:paraId="5AAB9334" w14:textId="77777777" w:rsidR="002463BE" w:rsidRPr="0065699B" w:rsidRDefault="00A75B17" w:rsidP="00755476">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952090156"/>
                <w:placeholder>
                  <w:docPart w:val="8EF225DCE5C24B218FBB18BCA426A842"/>
                </w:placeholder>
                <w14:checkbox>
                  <w14:checked w14:val="0"/>
                  <w14:checkedState w14:val="2612" w14:font="MS Gothic"/>
                  <w14:uncheckedState w14:val="2610" w14:font="MS Gothic"/>
                </w14:checkbox>
              </w:sdtPr>
              <w:sdtEndPr/>
              <w:sdtContent>
                <w:r w:rsidR="002463BE" w:rsidRPr="0065699B">
                  <w:rPr>
                    <w:rFonts w:ascii="Segoe UI Symbol" w:eastAsia="Calibri" w:hAnsi="Segoe UI Symbol" w:cs="Segoe UI Symbol"/>
                    <w:noProof/>
                    <w:color w:val="2B579A"/>
                    <w:sz w:val="20"/>
                    <w:szCs w:val="20"/>
                    <w:shd w:val="clear" w:color="auto" w:fill="E6E6E6"/>
                    <w:lang w:val="fr-BE"/>
                  </w:rPr>
                  <w:t>☐</w:t>
                </w:r>
              </w:sdtContent>
            </w:sdt>
            <w:r w:rsidR="002463BE" w:rsidRPr="0065699B">
              <w:rPr>
                <w:rFonts w:ascii="Times New Roman" w:eastAsia="Calibri" w:hAnsi="Times New Roman" w:cs="Times New Roman"/>
                <w:noProof/>
                <w:sz w:val="20"/>
                <w:szCs w:val="20"/>
                <w:lang w:val="fr-BE"/>
              </w:rPr>
              <w:t xml:space="preserve"> Article 21a – REPowerEU non-repayable financial support (ETS revenue)</w:t>
            </w:r>
          </w:p>
          <w:p w14:paraId="5AAB9335" w14:textId="77777777" w:rsidR="002463BE" w:rsidRPr="0065699B" w:rsidRDefault="00A75B17" w:rsidP="00755476">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1384793594"/>
                <w:placeholder>
                  <w:docPart w:val="8EF225DCE5C24B218FBB18BCA426A842"/>
                </w:placeholder>
                <w14:checkbox>
                  <w14:checked w14:val="0"/>
                  <w14:checkedState w14:val="2612" w14:font="MS Gothic"/>
                  <w14:uncheckedState w14:val="2610" w14:font="MS Gothic"/>
                </w14:checkbox>
              </w:sdtPr>
              <w:sdtEndPr/>
              <w:sdtContent>
                <w:r w:rsidR="002463BE" w:rsidRPr="0065699B">
                  <w:rPr>
                    <w:rFonts w:ascii="Segoe UI Symbol" w:eastAsia="Calibri" w:hAnsi="Segoe UI Symbol" w:cs="Segoe UI Symbol"/>
                    <w:noProof/>
                    <w:color w:val="2B579A"/>
                    <w:sz w:val="20"/>
                    <w:szCs w:val="20"/>
                    <w:shd w:val="clear" w:color="auto" w:fill="E6E6E6"/>
                    <w:lang w:val="en-IE"/>
                  </w:rPr>
                  <w:t>☐</w:t>
                </w:r>
              </w:sdtContent>
            </w:sdt>
            <w:r w:rsidR="002463BE" w:rsidRPr="0065699B">
              <w:rPr>
                <w:rFonts w:ascii="Times New Roman" w:eastAsia="Calibri" w:hAnsi="Times New Roman" w:cs="Times New Roman"/>
                <w:noProof/>
                <w:sz w:val="20"/>
                <w:szCs w:val="20"/>
                <w:lang w:val="en-IE"/>
              </w:rPr>
              <w:t xml:space="preserve"> Article 21b (2) – BAR transfers</w:t>
            </w:r>
          </w:p>
          <w:p w14:paraId="5AAB9336" w14:textId="77777777" w:rsidR="002463BE" w:rsidRPr="0065699B" w:rsidRDefault="002463BE" w:rsidP="00755476">
            <w:pPr>
              <w:jc w:val="both"/>
              <w:rPr>
                <w:rFonts w:ascii="Times New Roman" w:eastAsia="Calibri" w:hAnsi="Times New Roman" w:cs="Times New Roman"/>
                <w:noProof/>
                <w:sz w:val="20"/>
                <w:szCs w:val="20"/>
                <w:lang w:val="en-US"/>
              </w:rPr>
            </w:pPr>
            <w:r w:rsidRPr="0065699B">
              <w:rPr>
                <w:rFonts w:ascii="Segoe UI Symbol" w:eastAsia="MS Gothic" w:hAnsi="Segoe UI Symbol" w:cs="Segoe UI Symbol"/>
                <w:noProof/>
                <w:sz w:val="20"/>
                <w:szCs w:val="20"/>
                <w:lang w:val="en-US"/>
              </w:rPr>
              <w:t>☐</w:t>
            </w:r>
            <w:r w:rsidRPr="0065699B">
              <w:rPr>
                <w:rFonts w:ascii="Times New Roman" w:eastAsia="Calibri" w:hAnsi="Times New Roman" w:cs="Times New Roman"/>
                <w:noProof/>
                <w:sz w:val="20"/>
                <w:szCs w:val="20"/>
                <w:lang w:val="en-US"/>
              </w:rPr>
              <w:t xml:space="preserve"> None of the above, correction of clerical error</w:t>
            </w:r>
          </w:p>
          <w:p w14:paraId="5AAB9337" w14:textId="77777777" w:rsidR="002463BE" w:rsidRPr="0065699B" w:rsidRDefault="002463BE" w:rsidP="00755476">
            <w:pPr>
              <w:jc w:val="both"/>
              <w:rPr>
                <w:rFonts w:ascii="Times New Roman" w:eastAsia="Calibri" w:hAnsi="Times New Roman" w:cs="Times New Roman"/>
                <w:noProof/>
                <w:sz w:val="20"/>
                <w:szCs w:val="20"/>
                <w:lang w:val="en-IE"/>
              </w:rPr>
            </w:pPr>
          </w:p>
        </w:tc>
      </w:tr>
      <w:tr w:rsidR="002463BE" w:rsidRPr="0065699B" w14:paraId="5AAB9340" w14:textId="77777777" w:rsidTr="00755476">
        <w:tc>
          <w:tcPr>
            <w:tcW w:w="3227" w:type="dxa"/>
            <w:shd w:val="clear" w:color="auto" w:fill="BDD6EE"/>
          </w:tcPr>
          <w:p w14:paraId="5AAB9339" w14:textId="77777777" w:rsidR="002463BE" w:rsidRPr="0065699B" w:rsidRDefault="002463BE" w:rsidP="00755476">
            <w:pPr>
              <w:rPr>
                <w:rFonts w:ascii="Times New Roman" w:eastAsia="Calibri" w:hAnsi="Times New Roman" w:cs="Times New Roman"/>
                <w:b/>
                <w:bCs/>
                <w:noProof/>
                <w:sz w:val="20"/>
                <w:szCs w:val="20"/>
                <w:lang w:val="en-US"/>
              </w:rPr>
            </w:pPr>
            <w:r w:rsidRPr="0065699B">
              <w:rPr>
                <w:rFonts w:ascii="Times New Roman" w:eastAsia="Calibri" w:hAnsi="Times New Roman" w:cs="Times New Roman"/>
                <w:b/>
                <w:bCs/>
                <w:noProof/>
                <w:sz w:val="20"/>
                <w:szCs w:val="20"/>
                <w:lang w:val="en-US"/>
              </w:rPr>
              <w:t>Elements modified (only for modified measures)</w:t>
            </w:r>
          </w:p>
          <w:p w14:paraId="5AAB933A" w14:textId="77777777" w:rsidR="002463BE" w:rsidRPr="0065699B" w:rsidRDefault="002463BE" w:rsidP="00755476">
            <w:pPr>
              <w:jc w:val="both"/>
              <w:rPr>
                <w:rFonts w:ascii="Times New Roman" w:eastAsia="Calibri" w:hAnsi="Times New Roman" w:cs="Times New Roman"/>
                <w:b/>
                <w:bCs/>
                <w:noProof/>
                <w:sz w:val="24"/>
                <w:szCs w:val="24"/>
                <w:u w:val="single"/>
                <w:lang w:val="en-IE"/>
              </w:rPr>
            </w:pPr>
          </w:p>
        </w:tc>
        <w:tc>
          <w:tcPr>
            <w:tcW w:w="5939" w:type="dxa"/>
          </w:tcPr>
          <w:p w14:paraId="5AAB933B" w14:textId="77777777" w:rsidR="002463BE" w:rsidRPr="0065699B" w:rsidRDefault="00A75B17" w:rsidP="0075547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685823023"/>
                <w14:checkbox>
                  <w14:checked w14:val="0"/>
                  <w14:checkedState w14:val="2612" w14:font="MS Gothic"/>
                  <w14:uncheckedState w14:val="2610" w14:font="MS Gothic"/>
                </w14:checkbox>
              </w:sdtPr>
              <w:sdtEndPr/>
              <w:sdtContent>
                <w:r w:rsidR="002463BE" w:rsidRPr="0065699B">
                  <w:rPr>
                    <w:rFonts w:ascii="Segoe UI Symbol" w:eastAsia="Calibri" w:hAnsi="Segoe UI Symbol" w:cs="Segoe UI Symbol"/>
                    <w:noProof/>
                    <w:color w:val="2B579A"/>
                    <w:sz w:val="20"/>
                    <w:szCs w:val="20"/>
                    <w:shd w:val="clear" w:color="auto" w:fill="E6E6E6"/>
                    <w:lang w:val="en-US"/>
                  </w:rPr>
                  <w:t>☐</w:t>
                </w:r>
              </w:sdtContent>
            </w:sdt>
            <w:r w:rsidR="002463BE" w:rsidRPr="0065699B">
              <w:rPr>
                <w:rFonts w:ascii="Times New Roman" w:eastAsia="Calibri" w:hAnsi="Times New Roman" w:cs="Times New Roman"/>
                <w:noProof/>
                <w:sz w:val="20"/>
                <w:szCs w:val="20"/>
                <w:lang w:val="en-US"/>
              </w:rPr>
              <w:t xml:space="preserve"> Component / Measure description</w:t>
            </w:r>
          </w:p>
          <w:p w14:paraId="5AAB933C" w14:textId="77777777" w:rsidR="002463BE" w:rsidRPr="0065699B" w:rsidRDefault="00A75B17" w:rsidP="0075547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002164830"/>
                <w:placeholder>
                  <w:docPart w:val="8EF225DCE5C24B218FBB18BCA426A842"/>
                </w:placeholder>
                <w14:checkbox>
                  <w14:checked w14:val="1"/>
                  <w14:checkedState w14:val="2612" w14:font="MS Gothic"/>
                  <w14:uncheckedState w14:val="2610" w14:font="MS Gothic"/>
                </w14:checkbox>
              </w:sdtPr>
              <w:sdtEndPr/>
              <w:sdtContent>
                <w:r w:rsidR="006019A8" w:rsidRPr="0065699B">
                  <w:rPr>
                    <w:rFonts w:ascii="MS Gothic" w:eastAsia="MS Gothic" w:hAnsi="MS Gothic" w:cs="Times New Roman" w:hint="eastAsia"/>
                    <w:noProof/>
                    <w:color w:val="2B579A"/>
                    <w:sz w:val="20"/>
                    <w:szCs w:val="20"/>
                    <w:shd w:val="clear" w:color="auto" w:fill="E6E6E6"/>
                    <w:lang w:val="en-US"/>
                  </w:rPr>
                  <w:t>☒</w:t>
                </w:r>
              </w:sdtContent>
            </w:sdt>
            <w:r w:rsidR="002463BE" w:rsidRPr="0065699B">
              <w:rPr>
                <w:rFonts w:ascii="Times New Roman" w:eastAsia="Calibri" w:hAnsi="Times New Roman" w:cs="Times New Roman"/>
                <w:noProof/>
                <w:sz w:val="20"/>
                <w:szCs w:val="20"/>
                <w:lang w:val="en-US"/>
              </w:rPr>
              <w:t>Milestones and targets</w:t>
            </w:r>
          </w:p>
          <w:p w14:paraId="5AAB933D" w14:textId="63177571" w:rsidR="002463BE" w:rsidRPr="0065699B" w:rsidRDefault="00A75B17" w:rsidP="0075547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692459540"/>
                <w14:checkbox>
                  <w14:checked w14:val="0"/>
                  <w14:checkedState w14:val="2612" w14:font="MS Gothic"/>
                  <w14:uncheckedState w14:val="2610" w14:font="MS Gothic"/>
                </w14:checkbox>
              </w:sdtPr>
              <w:sdtEndPr/>
              <w:sdtContent>
                <w:r w:rsidR="00EA1F03" w:rsidRPr="0065699B">
                  <w:rPr>
                    <w:rFonts w:ascii="MS Gothic" w:eastAsia="MS Gothic" w:hAnsi="MS Gothic" w:cs="Times New Roman" w:hint="eastAsia"/>
                    <w:noProof/>
                    <w:color w:val="2B579A"/>
                    <w:sz w:val="20"/>
                    <w:szCs w:val="20"/>
                    <w:shd w:val="clear" w:color="auto" w:fill="E6E6E6"/>
                    <w:lang w:val="en-US"/>
                  </w:rPr>
                  <w:t>☐</w:t>
                </w:r>
              </w:sdtContent>
            </w:sdt>
            <w:r w:rsidR="002463BE" w:rsidRPr="0065699B">
              <w:rPr>
                <w:rFonts w:ascii="Times New Roman" w:eastAsia="Calibri" w:hAnsi="Times New Roman" w:cs="Times New Roman"/>
                <w:noProof/>
                <w:sz w:val="20"/>
                <w:szCs w:val="20"/>
                <w:lang w:val="en-US"/>
              </w:rPr>
              <w:t xml:space="preserve"> Estimated cost</w:t>
            </w:r>
          </w:p>
          <w:p w14:paraId="5AAB933E" w14:textId="77777777" w:rsidR="002463BE" w:rsidRPr="0065699B" w:rsidRDefault="00A75B17" w:rsidP="0075547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178579402"/>
                <w14:checkbox>
                  <w14:checked w14:val="0"/>
                  <w14:checkedState w14:val="2612" w14:font="MS Gothic"/>
                  <w14:uncheckedState w14:val="2610" w14:font="MS Gothic"/>
                </w14:checkbox>
              </w:sdtPr>
              <w:sdtEndPr/>
              <w:sdtContent>
                <w:r w:rsidR="002463BE" w:rsidRPr="0065699B">
                  <w:rPr>
                    <w:rFonts w:ascii="Segoe UI Symbol" w:eastAsia="Calibri" w:hAnsi="Segoe UI Symbol" w:cs="Segoe UI Symbol"/>
                    <w:noProof/>
                    <w:color w:val="2B579A"/>
                    <w:sz w:val="20"/>
                    <w:szCs w:val="20"/>
                    <w:shd w:val="clear" w:color="auto" w:fill="E6E6E6"/>
                    <w:lang w:val="en-US"/>
                  </w:rPr>
                  <w:t>☐</w:t>
                </w:r>
              </w:sdtContent>
            </w:sdt>
            <w:r w:rsidR="002463BE" w:rsidRPr="0065699B">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5AAB933F" w14:textId="77777777" w:rsidR="002463BE" w:rsidRPr="0065699B" w:rsidRDefault="00A75B17" w:rsidP="00755476">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1262452338"/>
                <w14:checkbox>
                  <w14:checked w14:val="0"/>
                  <w14:checkedState w14:val="2612" w14:font="MS Gothic"/>
                  <w14:uncheckedState w14:val="2610" w14:font="MS Gothic"/>
                </w14:checkbox>
              </w:sdtPr>
              <w:sdtEndPr/>
              <w:sdtContent>
                <w:r w:rsidR="002463BE" w:rsidRPr="0065699B">
                  <w:rPr>
                    <w:rFonts w:ascii="Segoe UI Symbol" w:eastAsia="Calibri" w:hAnsi="Segoe UI Symbol" w:cs="Segoe UI Symbol"/>
                    <w:noProof/>
                    <w:color w:val="2B579A"/>
                    <w:sz w:val="20"/>
                    <w:szCs w:val="20"/>
                    <w:shd w:val="clear" w:color="auto" w:fill="E6E6E6"/>
                    <w:lang w:val="en-US"/>
                  </w:rPr>
                  <w:t>☐</w:t>
                </w:r>
              </w:sdtContent>
            </w:sdt>
            <w:r w:rsidR="002463BE" w:rsidRPr="0065699B">
              <w:rPr>
                <w:rFonts w:ascii="Times New Roman" w:eastAsia="Calibri" w:hAnsi="Times New Roman" w:cs="Times New Roman"/>
                <w:noProof/>
                <w:sz w:val="20"/>
                <w:szCs w:val="20"/>
                <w:lang w:val="en-US"/>
              </w:rPr>
              <w:t xml:space="preserve"> DNSH self-assessment</w:t>
            </w:r>
          </w:p>
        </w:tc>
      </w:tr>
    </w:tbl>
    <w:p w14:paraId="5AAB9341" w14:textId="77777777" w:rsidR="002463BE" w:rsidRPr="0065699B" w:rsidRDefault="002463BE" w:rsidP="002463BE"/>
    <w:tbl>
      <w:tblPr>
        <w:tblStyle w:val="Mkatabulky"/>
        <w:tblW w:w="0" w:type="auto"/>
        <w:tblLook w:val="04A0" w:firstRow="1" w:lastRow="0" w:firstColumn="1" w:lastColumn="0" w:noHBand="0" w:noVBand="1"/>
      </w:tblPr>
      <w:tblGrid>
        <w:gridCol w:w="2235"/>
        <w:gridCol w:w="3260"/>
        <w:gridCol w:w="3747"/>
      </w:tblGrid>
      <w:tr w:rsidR="002463BE" w:rsidRPr="0065699B" w14:paraId="5AAB9343" w14:textId="77777777" w:rsidTr="00755476">
        <w:tc>
          <w:tcPr>
            <w:tcW w:w="9242" w:type="dxa"/>
            <w:gridSpan w:val="3"/>
            <w:shd w:val="clear" w:color="auto" w:fill="1F3864"/>
          </w:tcPr>
          <w:p w14:paraId="5AAB9342" w14:textId="77777777" w:rsidR="002463BE" w:rsidRPr="0065699B" w:rsidRDefault="002463BE" w:rsidP="00755476">
            <w:pPr>
              <w:jc w:val="center"/>
              <w:rPr>
                <w:rFonts w:ascii="Times New Roman" w:eastAsia="Calibri" w:hAnsi="Times New Roman" w:cs="Times New Roman"/>
                <w:b/>
                <w:bCs/>
                <w:noProof/>
                <w:sz w:val="20"/>
                <w:szCs w:val="20"/>
                <w:lang w:val="en-IE"/>
              </w:rPr>
            </w:pPr>
            <w:r w:rsidRPr="0065699B">
              <w:rPr>
                <w:rFonts w:ascii="Times New Roman" w:eastAsia="Calibri" w:hAnsi="Times New Roman" w:cs="Times New Roman"/>
                <w:b/>
                <w:bCs/>
                <w:noProof/>
                <w:sz w:val="20"/>
                <w:szCs w:val="20"/>
                <w:lang w:val="en-IE"/>
              </w:rPr>
              <w:t xml:space="preserve">Investment 3: </w:t>
            </w:r>
            <w:r w:rsidR="00930BC5" w:rsidRPr="0065699B">
              <w:rPr>
                <w:rFonts w:ascii="Times New Roman" w:eastAsia="Calibri" w:hAnsi="Times New Roman" w:cs="Times New Roman"/>
                <w:b/>
                <w:bCs/>
                <w:noProof/>
                <w:sz w:val="20"/>
                <w:szCs w:val="20"/>
                <w:lang w:val="en-IE"/>
              </w:rPr>
              <w:t>Supporting the development of 5G mobile infrastructure in rural investment-intensive white areas</w:t>
            </w:r>
            <w:r w:rsidR="006019A8" w:rsidRPr="0065699B">
              <w:rPr>
                <w:rFonts w:ascii="Times New Roman" w:eastAsia="Calibri" w:hAnsi="Times New Roman" w:cs="Times New Roman"/>
                <w:b/>
                <w:bCs/>
                <w:noProof/>
                <w:sz w:val="20"/>
                <w:szCs w:val="20"/>
                <w:lang w:val="en-IE"/>
              </w:rPr>
              <w:t xml:space="preserve"> – Target 44</w:t>
            </w:r>
          </w:p>
        </w:tc>
      </w:tr>
      <w:tr w:rsidR="002463BE" w:rsidRPr="0065699B" w14:paraId="5AAB9345" w14:textId="77777777" w:rsidTr="00755476">
        <w:tc>
          <w:tcPr>
            <w:tcW w:w="9242" w:type="dxa"/>
            <w:gridSpan w:val="3"/>
            <w:shd w:val="clear" w:color="auto" w:fill="auto"/>
          </w:tcPr>
          <w:p w14:paraId="5AAB9344" w14:textId="77777777" w:rsidR="002463BE" w:rsidRPr="0065699B" w:rsidRDefault="002463BE" w:rsidP="00755476">
            <w:pPr>
              <w:jc w:val="both"/>
              <w:rPr>
                <w:rFonts w:ascii="Times New Roman" w:eastAsia="Calibri" w:hAnsi="Times New Roman" w:cs="Times New Roman"/>
                <w:i/>
                <w:iCs/>
                <w:noProof/>
                <w:sz w:val="20"/>
                <w:szCs w:val="20"/>
                <w:lang w:val="en-IE"/>
              </w:rPr>
            </w:pPr>
            <w:r w:rsidRPr="0065699B">
              <w:rPr>
                <w:rFonts w:ascii="Times New Roman" w:eastAsia="Calibri" w:hAnsi="Times New Roman" w:cs="Times New Roman"/>
                <w:i/>
                <w:iCs/>
                <w:noProof/>
                <w:sz w:val="20"/>
                <w:szCs w:val="20"/>
                <w:lang w:val="en-IE"/>
              </w:rPr>
              <w:t>Description and justification of the change</w:t>
            </w:r>
          </w:p>
        </w:tc>
      </w:tr>
      <w:tr w:rsidR="002463BE" w:rsidRPr="0065699B" w14:paraId="5AAB9349" w14:textId="77777777" w:rsidTr="00755476">
        <w:tc>
          <w:tcPr>
            <w:tcW w:w="2235" w:type="dxa"/>
            <w:shd w:val="clear" w:color="auto" w:fill="00B0F0"/>
          </w:tcPr>
          <w:p w14:paraId="5AAB9346" w14:textId="77777777" w:rsidR="002463BE" w:rsidRPr="0065699B" w:rsidRDefault="002463BE" w:rsidP="00755476">
            <w:pPr>
              <w:jc w:val="center"/>
              <w:rPr>
                <w:rFonts w:ascii="Times New Roman" w:eastAsia="Calibri" w:hAnsi="Times New Roman" w:cs="Times New Roman"/>
                <w:b/>
                <w:bCs/>
                <w:noProof/>
                <w:color w:val="FFFFFF"/>
                <w:sz w:val="20"/>
                <w:szCs w:val="20"/>
                <w:lang w:val="en-IE"/>
              </w:rPr>
            </w:pPr>
            <w:r w:rsidRPr="0065699B">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5AAB9347" w14:textId="77777777" w:rsidR="002463BE" w:rsidRPr="0065699B" w:rsidRDefault="002463BE" w:rsidP="00755476">
            <w:pPr>
              <w:jc w:val="center"/>
              <w:rPr>
                <w:rFonts w:ascii="Times New Roman" w:eastAsia="Calibri" w:hAnsi="Times New Roman" w:cs="Times New Roman"/>
                <w:b/>
                <w:bCs/>
                <w:noProof/>
                <w:color w:val="FFFFFF"/>
                <w:sz w:val="20"/>
                <w:szCs w:val="20"/>
                <w:lang w:val="en-IE"/>
              </w:rPr>
            </w:pPr>
            <w:r w:rsidRPr="0065699B">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5AAB9348" w14:textId="77777777" w:rsidR="002463BE" w:rsidRPr="0065699B" w:rsidRDefault="002463BE" w:rsidP="00755476">
            <w:pPr>
              <w:jc w:val="center"/>
              <w:rPr>
                <w:rFonts w:ascii="Times New Roman" w:eastAsia="Calibri" w:hAnsi="Times New Roman" w:cs="Times New Roman"/>
                <w:b/>
                <w:bCs/>
                <w:noProof/>
                <w:color w:val="FFFFFF"/>
                <w:sz w:val="20"/>
                <w:szCs w:val="20"/>
                <w:lang w:val="en-IE"/>
              </w:rPr>
            </w:pPr>
            <w:r w:rsidRPr="0065699B">
              <w:rPr>
                <w:rFonts w:ascii="Times New Roman" w:eastAsia="Calibri" w:hAnsi="Times New Roman" w:cs="Times New Roman"/>
                <w:b/>
                <w:bCs/>
                <w:noProof/>
                <w:color w:val="FFFFFF"/>
                <w:sz w:val="20"/>
                <w:szCs w:val="20"/>
                <w:lang w:val="en-IE"/>
              </w:rPr>
              <w:t>Amended version</w:t>
            </w:r>
          </w:p>
        </w:tc>
      </w:tr>
      <w:tr w:rsidR="002463BE" w:rsidRPr="0065699B" w14:paraId="5AAB934D" w14:textId="77777777" w:rsidTr="00755476">
        <w:tc>
          <w:tcPr>
            <w:tcW w:w="2235" w:type="dxa"/>
          </w:tcPr>
          <w:p w14:paraId="5AAB934A" w14:textId="77777777" w:rsidR="002463BE" w:rsidRPr="0065699B" w:rsidRDefault="002463BE" w:rsidP="00755476">
            <w:pPr>
              <w:jc w:val="both"/>
              <w:rPr>
                <w:rFonts w:ascii="Times New Roman" w:eastAsia="Calibri" w:hAnsi="Times New Roman" w:cs="Times New Roman"/>
                <w:b/>
                <w:bCs/>
                <w:i/>
                <w:iCs/>
                <w:noProof/>
                <w:sz w:val="20"/>
                <w:szCs w:val="20"/>
                <w:lang w:val="en-IE"/>
              </w:rPr>
            </w:pPr>
            <w:r w:rsidRPr="0065699B">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5AAB934B" w14:textId="77777777" w:rsidR="002463BE" w:rsidRPr="0065699B" w:rsidRDefault="006019A8" w:rsidP="00755476">
            <w:pPr>
              <w:jc w:val="both"/>
              <w:rPr>
                <w:rFonts w:eastAsia="Calibri" w:cstheme="minorHAnsi"/>
                <w:i/>
                <w:noProof/>
                <w:sz w:val="20"/>
                <w:szCs w:val="20"/>
                <w:lang w:val="en-IE"/>
              </w:rPr>
            </w:pPr>
            <w:r w:rsidRPr="0065699B">
              <w:rPr>
                <w:rFonts w:eastAsia="Calibri" w:cstheme="minorHAnsi"/>
                <w:i/>
                <w:noProof/>
                <w:sz w:val="20"/>
                <w:szCs w:val="20"/>
                <w:lang w:val="en-IE"/>
              </w:rPr>
              <w:t>-</w:t>
            </w:r>
          </w:p>
        </w:tc>
        <w:tc>
          <w:tcPr>
            <w:tcW w:w="3747" w:type="dxa"/>
          </w:tcPr>
          <w:p w14:paraId="5AAB934C" w14:textId="77777777" w:rsidR="002463BE" w:rsidRPr="0065699B" w:rsidRDefault="006019A8" w:rsidP="00755476">
            <w:pPr>
              <w:jc w:val="both"/>
              <w:rPr>
                <w:rFonts w:eastAsia="Calibri" w:cstheme="minorHAnsi"/>
                <w:i/>
                <w:noProof/>
                <w:sz w:val="20"/>
                <w:szCs w:val="20"/>
                <w:lang w:val="en-IE"/>
              </w:rPr>
            </w:pPr>
            <w:r w:rsidRPr="0065699B">
              <w:rPr>
                <w:rFonts w:eastAsia="Calibri" w:cstheme="minorHAnsi"/>
                <w:i/>
                <w:noProof/>
                <w:sz w:val="20"/>
                <w:szCs w:val="20"/>
                <w:lang w:val="en-IE"/>
              </w:rPr>
              <w:t>No change</w:t>
            </w:r>
          </w:p>
        </w:tc>
      </w:tr>
      <w:tr w:rsidR="002463BE" w:rsidRPr="0065699B" w14:paraId="5AAB9351" w14:textId="77777777" w:rsidTr="00755476">
        <w:tc>
          <w:tcPr>
            <w:tcW w:w="2235" w:type="dxa"/>
          </w:tcPr>
          <w:p w14:paraId="5AAB934E" w14:textId="77777777" w:rsidR="002463BE" w:rsidRPr="0065699B" w:rsidRDefault="002463BE" w:rsidP="00755476">
            <w:pPr>
              <w:jc w:val="both"/>
              <w:rPr>
                <w:rFonts w:ascii="Times New Roman" w:eastAsia="Calibri" w:hAnsi="Times New Roman" w:cs="Times New Roman"/>
                <w:b/>
                <w:bCs/>
                <w:i/>
                <w:iCs/>
                <w:noProof/>
                <w:sz w:val="20"/>
                <w:szCs w:val="20"/>
                <w:lang w:val="en-IE"/>
              </w:rPr>
            </w:pPr>
            <w:r w:rsidRPr="0065699B">
              <w:rPr>
                <w:rFonts w:ascii="Times New Roman" w:eastAsia="Calibri" w:hAnsi="Times New Roman" w:cs="Times New Roman"/>
                <w:b/>
                <w:bCs/>
                <w:i/>
                <w:iCs/>
                <w:noProof/>
                <w:sz w:val="20"/>
                <w:szCs w:val="20"/>
                <w:lang w:val="en-IE"/>
              </w:rPr>
              <w:t xml:space="preserve">Milestones and targets </w:t>
            </w:r>
          </w:p>
        </w:tc>
        <w:tc>
          <w:tcPr>
            <w:tcW w:w="3260" w:type="dxa"/>
          </w:tcPr>
          <w:p w14:paraId="5AAB934F" w14:textId="77777777" w:rsidR="002463BE" w:rsidRPr="0065699B" w:rsidRDefault="006019A8" w:rsidP="00755476">
            <w:pPr>
              <w:jc w:val="both"/>
              <w:rPr>
                <w:rFonts w:eastAsia="Calibri" w:cstheme="minorHAnsi"/>
                <w:i/>
                <w:noProof/>
                <w:sz w:val="20"/>
                <w:szCs w:val="20"/>
                <w:lang w:val="en-IE"/>
              </w:rPr>
            </w:pPr>
            <w:r w:rsidRPr="0065699B">
              <w:rPr>
                <w:rFonts w:eastAsia="Calibri" w:cstheme="minorHAnsi"/>
                <w:i/>
                <w:noProof/>
                <w:sz w:val="20"/>
                <w:szCs w:val="20"/>
                <w:lang w:val="en-IE"/>
              </w:rPr>
              <w:t>The infrastructure, including 120 base stations, shall be constructed and operational to cover by 5G signals the municipalities in investment-intensive rural areas identified in investment 3.</w:t>
            </w:r>
          </w:p>
        </w:tc>
        <w:tc>
          <w:tcPr>
            <w:tcW w:w="3747" w:type="dxa"/>
          </w:tcPr>
          <w:p w14:paraId="5AAB9350" w14:textId="77777777" w:rsidR="002463BE" w:rsidRPr="0065699B" w:rsidRDefault="006019A8" w:rsidP="00755476">
            <w:pPr>
              <w:jc w:val="both"/>
              <w:rPr>
                <w:rFonts w:eastAsia="Calibri" w:cstheme="minorHAnsi"/>
                <w:i/>
                <w:noProof/>
                <w:sz w:val="20"/>
                <w:szCs w:val="20"/>
                <w:lang w:val="en-IE"/>
              </w:rPr>
            </w:pPr>
            <w:r w:rsidRPr="0065699B">
              <w:rPr>
                <w:rFonts w:eastAsia="Calibri" w:cstheme="minorHAnsi"/>
                <w:i/>
                <w:noProof/>
                <w:sz w:val="20"/>
                <w:szCs w:val="20"/>
                <w:lang w:val="en-IE"/>
              </w:rPr>
              <w:t>The infrastructure, including 55 base stations, shall be constructed and operational to cover by 5G signals the municipalities in investment-intensive rural areas identified in investment 3.</w:t>
            </w:r>
          </w:p>
        </w:tc>
      </w:tr>
      <w:tr w:rsidR="006019A8" w:rsidRPr="0065699B" w14:paraId="5AAB9355" w14:textId="77777777" w:rsidTr="00755476">
        <w:tc>
          <w:tcPr>
            <w:tcW w:w="2235" w:type="dxa"/>
          </w:tcPr>
          <w:p w14:paraId="5AAB9352" w14:textId="77777777" w:rsidR="006019A8" w:rsidRPr="0065699B" w:rsidRDefault="006019A8" w:rsidP="006019A8">
            <w:pPr>
              <w:jc w:val="both"/>
              <w:rPr>
                <w:rFonts w:ascii="Times New Roman" w:eastAsia="Calibri" w:hAnsi="Times New Roman" w:cs="Times New Roman"/>
                <w:b/>
                <w:bCs/>
                <w:i/>
                <w:iCs/>
                <w:noProof/>
                <w:sz w:val="20"/>
                <w:szCs w:val="20"/>
                <w:lang w:val="en-IE"/>
              </w:rPr>
            </w:pPr>
            <w:r w:rsidRPr="0065699B">
              <w:rPr>
                <w:rFonts w:ascii="Times New Roman" w:eastAsia="Calibri" w:hAnsi="Times New Roman" w:cs="Times New Roman"/>
                <w:b/>
                <w:bCs/>
                <w:i/>
                <w:iCs/>
                <w:noProof/>
                <w:sz w:val="20"/>
                <w:szCs w:val="20"/>
                <w:lang w:val="en-IE"/>
              </w:rPr>
              <w:t>Estimated cost</w:t>
            </w:r>
          </w:p>
        </w:tc>
        <w:tc>
          <w:tcPr>
            <w:tcW w:w="3260" w:type="dxa"/>
          </w:tcPr>
          <w:p w14:paraId="5AAB9353" w14:textId="77777777" w:rsidR="006019A8" w:rsidRPr="0065699B" w:rsidRDefault="006019A8" w:rsidP="006019A8">
            <w:pPr>
              <w:textAlignment w:val="baseline"/>
              <w:rPr>
                <w:rFonts w:eastAsia="Times New Roman" w:cstheme="minorHAnsi"/>
                <w:i/>
                <w:sz w:val="24"/>
                <w:szCs w:val="24"/>
              </w:rPr>
            </w:pPr>
            <w:r w:rsidRPr="0065699B">
              <w:rPr>
                <w:rFonts w:eastAsia="Times New Roman" w:cstheme="minorHAnsi"/>
                <w:i/>
                <w:sz w:val="20"/>
                <w:szCs w:val="20"/>
              </w:rPr>
              <w:t>CZK 300 mil. </w:t>
            </w:r>
          </w:p>
        </w:tc>
        <w:tc>
          <w:tcPr>
            <w:tcW w:w="3747" w:type="dxa"/>
          </w:tcPr>
          <w:p w14:paraId="5AAB9354" w14:textId="77777777" w:rsidR="006019A8" w:rsidRPr="0065699B" w:rsidRDefault="006019A8" w:rsidP="006019A8">
            <w:pPr>
              <w:textAlignment w:val="baseline"/>
              <w:rPr>
                <w:rFonts w:eastAsia="Times New Roman" w:cstheme="minorHAnsi"/>
                <w:i/>
                <w:sz w:val="24"/>
                <w:szCs w:val="24"/>
              </w:rPr>
            </w:pPr>
            <w:r w:rsidRPr="0065699B">
              <w:rPr>
                <w:rFonts w:eastAsia="Times New Roman" w:cstheme="minorHAnsi"/>
                <w:i/>
                <w:sz w:val="20"/>
                <w:szCs w:val="20"/>
              </w:rPr>
              <w:t>CZK 300 mil. </w:t>
            </w:r>
          </w:p>
        </w:tc>
      </w:tr>
      <w:tr w:rsidR="002463BE" w:rsidRPr="0065699B" w14:paraId="5AAB9359" w14:textId="77777777" w:rsidTr="00755476">
        <w:tc>
          <w:tcPr>
            <w:tcW w:w="2235" w:type="dxa"/>
          </w:tcPr>
          <w:p w14:paraId="5AAB9356" w14:textId="77777777" w:rsidR="002463BE" w:rsidRPr="0065699B" w:rsidRDefault="002463BE" w:rsidP="00755476">
            <w:pPr>
              <w:jc w:val="both"/>
              <w:rPr>
                <w:rFonts w:ascii="Times New Roman" w:eastAsia="Calibri" w:hAnsi="Times New Roman" w:cs="Times New Roman"/>
                <w:b/>
                <w:bCs/>
                <w:i/>
                <w:iCs/>
                <w:noProof/>
                <w:sz w:val="20"/>
                <w:szCs w:val="20"/>
                <w:lang w:val="en-IE"/>
              </w:rPr>
            </w:pPr>
            <w:r w:rsidRPr="0065699B">
              <w:rPr>
                <w:rFonts w:ascii="Times New Roman" w:eastAsia="Calibri" w:hAnsi="Times New Roman" w:cs="Times New Roman"/>
                <w:b/>
                <w:bCs/>
                <w:i/>
                <w:iCs/>
                <w:noProof/>
                <w:sz w:val="20"/>
                <w:szCs w:val="20"/>
                <w:lang w:val="en-IE"/>
              </w:rPr>
              <w:t>Green and digital tagging</w:t>
            </w:r>
          </w:p>
        </w:tc>
        <w:tc>
          <w:tcPr>
            <w:tcW w:w="3260" w:type="dxa"/>
          </w:tcPr>
          <w:p w14:paraId="5AAB9357" w14:textId="77777777" w:rsidR="002463BE" w:rsidRPr="0065699B" w:rsidRDefault="006019A8" w:rsidP="00755476">
            <w:pPr>
              <w:jc w:val="both"/>
              <w:rPr>
                <w:rFonts w:eastAsia="Calibri" w:cstheme="minorHAnsi"/>
                <w:i/>
                <w:noProof/>
                <w:sz w:val="20"/>
                <w:szCs w:val="20"/>
                <w:lang w:val="en-IE"/>
              </w:rPr>
            </w:pPr>
            <w:r w:rsidRPr="0065699B">
              <w:rPr>
                <w:rFonts w:eastAsia="Calibri" w:cstheme="minorHAnsi"/>
                <w:i/>
                <w:noProof/>
                <w:sz w:val="20"/>
                <w:szCs w:val="20"/>
                <w:lang w:val="en-IE"/>
              </w:rPr>
              <w:t>No change</w:t>
            </w:r>
          </w:p>
        </w:tc>
        <w:tc>
          <w:tcPr>
            <w:tcW w:w="3747" w:type="dxa"/>
          </w:tcPr>
          <w:p w14:paraId="5AAB9358" w14:textId="77777777" w:rsidR="002463BE" w:rsidRPr="0065699B" w:rsidRDefault="006019A8" w:rsidP="00755476">
            <w:pPr>
              <w:jc w:val="both"/>
              <w:rPr>
                <w:rFonts w:eastAsia="Calibri" w:cstheme="minorHAnsi"/>
                <w:i/>
                <w:noProof/>
                <w:sz w:val="20"/>
                <w:szCs w:val="20"/>
                <w:lang w:val="en-IE"/>
              </w:rPr>
            </w:pPr>
            <w:r w:rsidRPr="0065699B">
              <w:rPr>
                <w:rFonts w:eastAsia="Calibri" w:cstheme="minorHAnsi"/>
                <w:i/>
                <w:noProof/>
                <w:sz w:val="20"/>
                <w:szCs w:val="20"/>
                <w:lang w:val="en-IE"/>
              </w:rPr>
              <w:t>No change</w:t>
            </w:r>
          </w:p>
        </w:tc>
      </w:tr>
      <w:tr w:rsidR="002463BE" w:rsidRPr="0065699B" w14:paraId="5AAB935D" w14:textId="77777777" w:rsidTr="00755476">
        <w:tc>
          <w:tcPr>
            <w:tcW w:w="2235" w:type="dxa"/>
          </w:tcPr>
          <w:p w14:paraId="5AAB935A" w14:textId="77777777" w:rsidR="002463BE" w:rsidRPr="0065699B" w:rsidRDefault="002463BE" w:rsidP="00755476">
            <w:pPr>
              <w:jc w:val="both"/>
              <w:rPr>
                <w:rFonts w:ascii="Times New Roman" w:eastAsia="Calibri" w:hAnsi="Times New Roman" w:cs="Times New Roman"/>
                <w:b/>
                <w:bCs/>
                <w:i/>
                <w:iCs/>
                <w:noProof/>
                <w:sz w:val="20"/>
                <w:szCs w:val="20"/>
                <w:lang w:val="en-IE"/>
              </w:rPr>
            </w:pPr>
            <w:r w:rsidRPr="0065699B">
              <w:rPr>
                <w:rFonts w:ascii="Times New Roman" w:eastAsia="Calibri" w:hAnsi="Times New Roman" w:cs="Times New Roman"/>
                <w:b/>
                <w:bCs/>
                <w:i/>
                <w:iCs/>
                <w:noProof/>
                <w:sz w:val="20"/>
                <w:szCs w:val="20"/>
                <w:lang w:val="en-IE"/>
              </w:rPr>
              <w:t>DNSH self-assessment</w:t>
            </w:r>
          </w:p>
        </w:tc>
        <w:tc>
          <w:tcPr>
            <w:tcW w:w="3260" w:type="dxa"/>
          </w:tcPr>
          <w:p w14:paraId="5AAB935B" w14:textId="77777777" w:rsidR="002463BE" w:rsidRPr="0065699B" w:rsidRDefault="006019A8" w:rsidP="00755476">
            <w:pPr>
              <w:jc w:val="both"/>
              <w:rPr>
                <w:rFonts w:eastAsia="Calibri" w:cstheme="minorHAnsi"/>
                <w:i/>
                <w:noProof/>
                <w:sz w:val="20"/>
                <w:szCs w:val="20"/>
                <w:lang w:val="en-IE"/>
              </w:rPr>
            </w:pPr>
            <w:r w:rsidRPr="0065699B">
              <w:rPr>
                <w:rFonts w:eastAsia="Calibri" w:cstheme="minorHAnsi"/>
                <w:i/>
                <w:noProof/>
                <w:sz w:val="20"/>
                <w:szCs w:val="20"/>
                <w:lang w:val="en-IE"/>
              </w:rPr>
              <w:t>No change</w:t>
            </w:r>
          </w:p>
        </w:tc>
        <w:tc>
          <w:tcPr>
            <w:tcW w:w="3747" w:type="dxa"/>
          </w:tcPr>
          <w:p w14:paraId="5AAB935C" w14:textId="77777777" w:rsidR="002463BE" w:rsidRPr="0065699B" w:rsidRDefault="006019A8" w:rsidP="00755476">
            <w:pPr>
              <w:jc w:val="both"/>
              <w:rPr>
                <w:rFonts w:eastAsia="Calibri" w:cstheme="minorHAnsi"/>
                <w:i/>
                <w:noProof/>
                <w:sz w:val="20"/>
                <w:szCs w:val="20"/>
                <w:lang w:val="en-IE"/>
              </w:rPr>
            </w:pPr>
            <w:r w:rsidRPr="0065699B">
              <w:rPr>
                <w:rFonts w:eastAsia="Calibri" w:cstheme="minorHAnsi"/>
                <w:i/>
                <w:noProof/>
                <w:sz w:val="20"/>
                <w:szCs w:val="20"/>
                <w:lang w:val="en-IE"/>
              </w:rPr>
              <w:t>No change</w:t>
            </w:r>
          </w:p>
        </w:tc>
      </w:tr>
    </w:tbl>
    <w:p w14:paraId="5AAB935E" w14:textId="77777777" w:rsidR="002463BE" w:rsidRPr="0065699B" w:rsidRDefault="002463BE" w:rsidP="002463BE"/>
    <w:p w14:paraId="5AAB935F" w14:textId="77777777" w:rsidR="006019A8" w:rsidRPr="0065699B" w:rsidRDefault="006019A8" w:rsidP="006019A8">
      <w:pPr>
        <w:jc w:val="both"/>
        <w:textAlignment w:val="baseline"/>
        <w:rPr>
          <w:rFonts w:ascii="Times New Roman" w:eastAsia="Times New Roman" w:hAnsi="Times New Roman" w:cs="Times New Roman"/>
          <w:sz w:val="24"/>
          <w:szCs w:val="24"/>
        </w:rPr>
      </w:pPr>
      <w:r w:rsidRPr="0065699B">
        <w:rPr>
          <w:rFonts w:eastAsia="Times New Roman"/>
          <w:sz w:val="20"/>
          <w:szCs w:val="20"/>
        </w:rPr>
        <w:lastRenderedPageBreak/>
        <w:t xml:space="preserve">The number of BTS was calculated at the time when the 5G frequency auction was taking place and plans for radio coverage of the territory with a 5G signal were not known. These plans could only be prepared based on the final conditions of the auction. Under these circumstances, the number of BTS was determined by an expert estimate, </w:t>
      </w:r>
      <w:proofErr w:type="gramStart"/>
      <w:r w:rsidRPr="0065699B">
        <w:rPr>
          <w:rFonts w:eastAsia="Times New Roman"/>
          <w:sz w:val="20"/>
          <w:szCs w:val="20"/>
        </w:rPr>
        <w:t>taking into account</w:t>
      </w:r>
      <w:proofErr w:type="gramEnd"/>
      <w:r w:rsidRPr="0065699B">
        <w:rPr>
          <w:rFonts w:eastAsia="Times New Roman"/>
          <w:sz w:val="20"/>
          <w:szCs w:val="20"/>
        </w:rPr>
        <w:t xml:space="preserve"> the indicative costs of 1 BTS and the set budget limit. </w:t>
      </w:r>
    </w:p>
    <w:p w14:paraId="5AAB9360" w14:textId="77777777" w:rsidR="006019A8" w:rsidRPr="0065699B" w:rsidRDefault="006019A8" w:rsidP="006019A8">
      <w:pPr>
        <w:jc w:val="both"/>
        <w:textAlignment w:val="baseline"/>
        <w:rPr>
          <w:rFonts w:ascii="Times New Roman" w:eastAsia="Times New Roman" w:hAnsi="Times New Roman" w:cs="Times New Roman"/>
          <w:sz w:val="24"/>
          <w:szCs w:val="24"/>
        </w:rPr>
      </w:pPr>
      <w:r w:rsidRPr="0065699B">
        <w:rPr>
          <w:rFonts w:eastAsia="Times New Roman"/>
          <w:sz w:val="20"/>
          <w:szCs w:val="20"/>
        </w:rPr>
        <w:t>Based on results of the 5G auction and the conditions laid down there it was possible to request the 5G allocation holders (in the form of an RFI) to submit their investment plans for radio coverage of the territory. According to these investment plans, Czech Telecommunication Office has verified the radio coverage of the territory by SW simulation and created a list of intervention areas where no mobile signal coverage is planned. A public consultation was held on this list of intervention areas to find out whether any 5G allocation holder plans to cover some areas with a mobile signal. The output of this consultation was the final list of intervention areas without a mobile signal, and based on this, it was possible to determine the number of white spots/areas (1176 in total). </w:t>
      </w:r>
    </w:p>
    <w:p w14:paraId="5AAB9361" w14:textId="77777777" w:rsidR="006019A8" w:rsidRPr="0065699B" w:rsidRDefault="006019A8" w:rsidP="006019A8">
      <w:pPr>
        <w:jc w:val="both"/>
        <w:textAlignment w:val="baseline"/>
        <w:rPr>
          <w:rFonts w:ascii="Times New Roman" w:eastAsia="Times New Roman" w:hAnsi="Times New Roman" w:cs="Times New Roman"/>
          <w:sz w:val="24"/>
          <w:szCs w:val="24"/>
        </w:rPr>
      </w:pPr>
      <w:r w:rsidRPr="0065699B">
        <w:rPr>
          <w:rFonts w:eastAsia="Times New Roman"/>
          <w:sz w:val="20"/>
          <w:szCs w:val="20"/>
        </w:rPr>
        <w:t>Considering the population density in white spots, the increasing investment costs of BTS construction</w:t>
      </w:r>
      <w:r w:rsidRPr="0065699B">
        <w:rPr>
          <w:rFonts w:eastAsia="Times New Roman"/>
        </w:rPr>
        <w:t xml:space="preserve"> </w:t>
      </w:r>
      <w:r w:rsidRPr="0065699B">
        <w:rPr>
          <w:rFonts w:eastAsia="Times New Roman"/>
          <w:sz w:val="20"/>
          <w:szCs w:val="20"/>
        </w:rPr>
        <w:t xml:space="preserve">due to high inflation rate and the estimated costing limit in this measure, it is proposed to reduce the number of BTS from </w:t>
      </w:r>
      <w:r w:rsidRPr="0065699B">
        <w:rPr>
          <w:rFonts w:eastAsia="Times New Roman"/>
          <w:b/>
          <w:bCs/>
          <w:sz w:val="20"/>
          <w:szCs w:val="20"/>
        </w:rPr>
        <w:t>120 BTS to 55 BTS</w:t>
      </w:r>
      <w:r w:rsidRPr="0065699B">
        <w:rPr>
          <w:rFonts w:eastAsia="Times New Roman"/>
          <w:sz w:val="20"/>
          <w:szCs w:val="20"/>
        </w:rPr>
        <w:t xml:space="preserve">. This new target is proposed </w:t>
      </w:r>
      <w:proofErr w:type="gramStart"/>
      <w:r w:rsidRPr="0065699B">
        <w:rPr>
          <w:rFonts w:eastAsia="Times New Roman"/>
          <w:sz w:val="20"/>
          <w:szCs w:val="20"/>
        </w:rPr>
        <w:t>taking into account</w:t>
      </w:r>
      <w:proofErr w:type="gramEnd"/>
      <w:r w:rsidRPr="0065699B">
        <w:rPr>
          <w:rFonts w:eastAsia="Times New Roman"/>
          <w:sz w:val="20"/>
          <w:szCs w:val="20"/>
        </w:rPr>
        <w:t xml:space="preserve"> possible difficulties in finding solutions to realize the coverage in some intervention areas (for some intervention areas</w:t>
      </w:r>
      <w:r w:rsidRPr="0065699B">
        <w:rPr>
          <w:rFonts w:eastAsia="Times New Roman"/>
        </w:rPr>
        <w:t xml:space="preserve"> </w:t>
      </w:r>
      <w:r w:rsidRPr="0065699B">
        <w:rPr>
          <w:rFonts w:eastAsia="Times New Roman"/>
          <w:sz w:val="20"/>
          <w:szCs w:val="20"/>
        </w:rPr>
        <w:t>applications may not be submitted) or the possible failure to realize the coverage according to the time schedule. </w:t>
      </w:r>
    </w:p>
    <w:p w14:paraId="5AAB9362" w14:textId="750CF2B0" w:rsidR="006019A8" w:rsidRPr="0065699B" w:rsidRDefault="006019A8" w:rsidP="5E42B3A7">
      <w:pPr>
        <w:jc w:val="both"/>
        <w:textAlignment w:val="baseline"/>
        <w:rPr>
          <w:rFonts w:ascii="Times New Roman" w:eastAsia="Times New Roman" w:hAnsi="Times New Roman" w:cs="Times New Roman"/>
          <w:sz w:val="24"/>
          <w:szCs w:val="24"/>
        </w:rPr>
      </w:pPr>
      <w:r w:rsidRPr="0065699B">
        <w:rPr>
          <w:rFonts w:eastAsia="Times New Roman"/>
          <w:sz w:val="20"/>
          <w:szCs w:val="20"/>
        </w:rPr>
        <w:t>The detailed costing includes an indicative average cost of construction of one BTS station of CZK 4.5 million. CZK. The total costing then, considering the construction of 55 BTS stations, is 55 x 4.5 = CZK 247.5 mil. CZK. Considering the inflation predicted by Eurostat for the years 2024, 2025 and 2026 of 9.3%, 3.5% and 2%, the total costing taking inflation into account is CZK 286 million. CZK. </w:t>
      </w:r>
      <w:r w:rsidR="0FC29364" w:rsidRPr="0065699B">
        <w:rPr>
          <w:rFonts w:ascii="Calibri" w:eastAsia="Calibri" w:hAnsi="Calibri" w:cs="Calibri"/>
          <w:sz w:val="20"/>
          <w:szCs w:val="20"/>
        </w:rPr>
        <w:t xml:space="preserve"> According to the Association of Mobile Network Operators, most of the invoices will reflect 2025 and it is very realistic that there will be some invoices in the first months of 2026.</w:t>
      </w:r>
    </w:p>
    <w:p w14:paraId="5AAB9363" w14:textId="77777777" w:rsidR="00374B2A" w:rsidRPr="0065699B" w:rsidRDefault="00374B2A" w:rsidP="00605759"/>
    <w:tbl>
      <w:tblPr>
        <w:tblStyle w:val="Mkatabulky"/>
        <w:tblW w:w="0" w:type="auto"/>
        <w:tblLook w:val="04A0" w:firstRow="1" w:lastRow="0" w:firstColumn="1" w:lastColumn="0" w:noHBand="0" w:noVBand="1"/>
      </w:tblPr>
      <w:tblGrid>
        <w:gridCol w:w="3227"/>
        <w:gridCol w:w="5939"/>
      </w:tblGrid>
      <w:tr w:rsidR="00374B2A" w:rsidRPr="0065699B" w14:paraId="5AAB9365" w14:textId="77777777" w:rsidTr="00755476">
        <w:tc>
          <w:tcPr>
            <w:tcW w:w="9166" w:type="dxa"/>
            <w:gridSpan w:val="2"/>
            <w:shd w:val="clear" w:color="auto" w:fill="1F3864"/>
          </w:tcPr>
          <w:p w14:paraId="5AAB9364" w14:textId="77777777" w:rsidR="00374B2A" w:rsidRPr="0065699B" w:rsidRDefault="00374B2A" w:rsidP="00755476">
            <w:pPr>
              <w:jc w:val="center"/>
              <w:rPr>
                <w:rFonts w:ascii="Times New Roman" w:eastAsia="Calibri" w:hAnsi="Times New Roman" w:cs="Times New Roman"/>
                <w:b/>
                <w:bCs/>
                <w:noProof/>
                <w:sz w:val="24"/>
                <w:szCs w:val="24"/>
                <w:u w:val="single"/>
                <w:lang w:val="en-IE"/>
              </w:rPr>
            </w:pPr>
            <w:r w:rsidRPr="0065699B">
              <w:rPr>
                <w:rFonts w:ascii="Times New Roman" w:eastAsia="Calibri" w:hAnsi="Times New Roman" w:cs="Times New Roman"/>
                <w:b/>
                <w:bCs/>
                <w:noProof/>
                <w:sz w:val="20"/>
                <w:szCs w:val="20"/>
                <w:lang w:val="en-US"/>
              </w:rPr>
              <w:t>Component 1.3: HIGH CAPACITY DIGTAL NETWORK</w:t>
            </w:r>
          </w:p>
        </w:tc>
      </w:tr>
      <w:tr w:rsidR="00374B2A" w:rsidRPr="0065699B" w14:paraId="5AAB9368" w14:textId="77777777" w:rsidTr="00755476">
        <w:tc>
          <w:tcPr>
            <w:tcW w:w="3227" w:type="dxa"/>
            <w:shd w:val="clear" w:color="auto" w:fill="00B0F0"/>
          </w:tcPr>
          <w:p w14:paraId="5AAB9366" w14:textId="77777777" w:rsidR="00374B2A" w:rsidRPr="0065699B" w:rsidRDefault="00374B2A" w:rsidP="00755476">
            <w:pPr>
              <w:jc w:val="both"/>
              <w:rPr>
                <w:rFonts w:ascii="Times New Roman" w:eastAsia="Calibri" w:hAnsi="Times New Roman" w:cs="Times New Roman"/>
                <w:b/>
                <w:bCs/>
                <w:noProof/>
                <w:color w:val="FFFFFF"/>
                <w:sz w:val="24"/>
                <w:szCs w:val="24"/>
                <w:u w:val="single"/>
                <w:lang w:val="en-IE"/>
              </w:rPr>
            </w:pPr>
            <w:r w:rsidRPr="0065699B">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5AAB9367" w14:textId="77777777" w:rsidR="00374B2A" w:rsidRPr="0065699B" w:rsidRDefault="00374B2A" w:rsidP="00755476">
            <w:pPr>
              <w:jc w:val="both"/>
              <w:rPr>
                <w:rFonts w:ascii="Times New Roman" w:eastAsia="Calibri" w:hAnsi="Times New Roman" w:cs="Times New Roman"/>
                <w:b/>
                <w:bCs/>
                <w:noProof/>
                <w:color w:val="FFFFFF"/>
                <w:sz w:val="24"/>
                <w:szCs w:val="24"/>
                <w:u w:val="single"/>
                <w:lang w:val="en-IE"/>
              </w:rPr>
            </w:pPr>
            <w:r w:rsidRPr="0065699B">
              <w:rPr>
                <w:rFonts w:ascii="Times New Roman" w:eastAsia="Calibri" w:hAnsi="Times New Roman" w:cs="Times New Roman"/>
                <w:b/>
                <w:bCs/>
                <w:noProof/>
                <w:color w:val="FFFFFF"/>
                <w:sz w:val="24"/>
                <w:szCs w:val="24"/>
                <w:u w:val="single"/>
                <w:lang w:val="en-IE"/>
              </w:rPr>
              <w:t>Investment 4</w:t>
            </w:r>
          </w:p>
        </w:tc>
      </w:tr>
      <w:tr w:rsidR="00374B2A" w:rsidRPr="0065699B" w14:paraId="5AAB936B" w14:textId="77777777" w:rsidTr="00755476">
        <w:tc>
          <w:tcPr>
            <w:tcW w:w="3227" w:type="dxa"/>
            <w:shd w:val="clear" w:color="auto" w:fill="00B0F0"/>
          </w:tcPr>
          <w:p w14:paraId="5AAB9369" w14:textId="77777777" w:rsidR="00374B2A" w:rsidRPr="0065699B" w:rsidRDefault="00374B2A" w:rsidP="00755476">
            <w:pPr>
              <w:jc w:val="both"/>
              <w:rPr>
                <w:rFonts w:ascii="Times New Roman" w:eastAsia="Calibri" w:hAnsi="Times New Roman" w:cs="Times New Roman"/>
                <w:b/>
                <w:bCs/>
                <w:noProof/>
                <w:color w:val="FFFFFF"/>
                <w:sz w:val="24"/>
                <w:szCs w:val="24"/>
                <w:u w:val="single"/>
                <w:lang w:val="en-IE"/>
              </w:rPr>
            </w:pPr>
            <w:r w:rsidRPr="0065699B">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5AAB936A" w14:textId="77777777" w:rsidR="00374B2A" w:rsidRPr="0065699B" w:rsidRDefault="00374B2A" w:rsidP="00755476">
            <w:pPr>
              <w:jc w:val="both"/>
              <w:rPr>
                <w:rFonts w:ascii="Times New Roman" w:eastAsia="Calibri" w:hAnsi="Times New Roman" w:cs="Times New Roman"/>
                <w:b/>
                <w:bCs/>
                <w:noProof/>
                <w:color w:val="FFFFFF"/>
                <w:sz w:val="24"/>
                <w:szCs w:val="24"/>
                <w:u w:val="single"/>
                <w:lang w:val="en-IE"/>
              </w:rPr>
            </w:pPr>
            <w:r w:rsidRPr="0065699B">
              <w:rPr>
                <w:rFonts w:ascii="Times New Roman" w:eastAsia="Calibri" w:hAnsi="Times New Roman" w:cs="Times New Roman"/>
                <w:b/>
                <w:bCs/>
                <w:noProof/>
                <w:color w:val="FFFFFF"/>
                <w:sz w:val="24"/>
                <w:szCs w:val="24"/>
                <w:u w:val="single"/>
                <w:lang w:val="en-IE"/>
              </w:rPr>
              <w:t>Scientific research activities related to the development of 5G networks and services</w:t>
            </w:r>
          </w:p>
        </w:tc>
      </w:tr>
      <w:tr w:rsidR="00374B2A" w:rsidRPr="0065699B" w14:paraId="5AAB936E" w14:textId="77777777" w:rsidTr="00755476">
        <w:tc>
          <w:tcPr>
            <w:tcW w:w="3227" w:type="dxa"/>
            <w:shd w:val="clear" w:color="auto" w:fill="BDD6EE"/>
          </w:tcPr>
          <w:p w14:paraId="5AAB936C" w14:textId="77777777" w:rsidR="00374B2A" w:rsidRPr="0065699B" w:rsidRDefault="00374B2A" w:rsidP="00755476">
            <w:pPr>
              <w:rPr>
                <w:rFonts w:ascii="Times New Roman" w:eastAsia="Calibri" w:hAnsi="Times New Roman" w:cs="Times New Roman"/>
                <w:b/>
                <w:bCs/>
                <w:noProof/>
                <w:sz w:val="20"/>
                <w:szCs w:val="20"/>
                <w:lang w:val="en-US"/>
              </w:rPr>
            </w:pPr>
            <w:r w:rsidRPr="0065699B">
              <w:rPr>
                <w:rFonts w:ascii="Times New Roman" w:eastAsia="Calibri" w:hAnsi="Times New Roman" w:cs="Times New Roman"/>
                <w:b/>
                <w:bCs/>
                <w:noProof/>
                <w:sz w:val="20"/>
                <w:szCs w:val="20"/>
                <w:lang w:val="en-US"/>
              </w:rPr>
              <w:t>Type of change compared to CID</w:t>
            </w:r>
          </w:p>
        </w:tc>
        <w:tc>
          <w:tcPr>
            <w:tcW w:w="5939" w:type="dxa"/>
          </w:tcPr>
          <w:p w14:paraId="5AAB936D" w14:textId="4BE345C4" w:rsidR="00374B2A" w:rsidRPr="0065699B" w:rsidRDefault="00374B2A" w:rsidP="00755476">
            <w:pPr>
              <w:jc w:val="both"/>
              <w:rPr>
                <w:rFonts w:ascii="Times New Roman" w:eastAsia="Calibri" w:hAnsi="Times New Roman" w:cs="Times New Roman"/>
                <w:noProof/>
                <w:sz w:val="20"/>
                <w:szCs w:val="20"/>
                <w:lang w:val="en-US"/>
              </w:rPr>
            </w:pPr>
            <w:r w:rsidRPr="0065699B">
              <w:rPr>
                <w:rFonts w:ascii="Times New Roman" w:eastAsia="Calibri" w:hAnsi="Times New Roman" w:cs="Times New Roman"/>
                <w:noProof/>
                <w:sz w:val="20"/>
                <w:szCs w:val="20"/>
                <w:lang w:val="en-US"/>
              </w:rPr>
              <w:t>[modified]</w:t>
            </w:r>
          </w:p>
        </w:tc>
      </w:tr>
      <w:tr w:rsidR="00374B2A" w:rsidRPr="0065699B" w14:paraId="5AAB9377" w14:textId="77777777" w:rsidTr="00755476">
        <w:tc>
          <w:tcPr>
            <w:tcW w:w="3227" w:type="dxa"/>
            <w:shd w:val="clear" w:color="auto" w:fill="BDD6EE"/>
          </w:tcPr>
          <w:p w14:paraId="5AAB936F" w14:textId="77777777" w:rsidR="00374B2A" w:rsidRPr="0065699B" w:rsidRDefault="00374B2A" w:rsidP="00755476">
            <w:pPr>
              <w:jc w:val="both"/>
              <w:rPr>
                <w:rFonts w:ascii="Times New Roman" w:eastAsia="Calibri" w:hAnsi="Times New Roman" w:cs="Times New Roman"/>
                <w:b/>
                <w:bCs/>
                <w:noProof/>
                <w:sz w:val="24"/>
                <w:szCs w:val="24"/>
                <w:u w:val="single"/>
                <w:lang w:val="en-IE"/>
              </w:rPr>
            </w:pPr>
            <w:r w:rsidRPr="0065699B">
              <w:rPr>
                <w:rFonts w:ascii="Times New Roman" w:eastAsia="Calibri" w:hAnsi="Times New Roman" w:cs="Times New Roman"/>
                <w:b/>
                <w:bCs/>
                <w:noProof/>
                <w:sz w:val="20"/>
                <w:szCs w:val="20"/>
                <w:lang w:val="en-US"/>
              </w:rPr>
              <w:t>Legal base of the change (select at least one)</w:t>
            </w:r>
          </w:p>
        </w:tc>
        <w:tc>
          <w:tcPr>
            <w:tcW w:w="5939" w:type="dxa"/>
          </w:tcPr>
          <w:p w14:paraId="5AAB9370" w14:textId="77777777" w:rsidR="00374B2A" w:rsidRPr="0065699B" w:rsidRDefault="00A75B17" w:rsidP="0075547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029866654"/>
                <w14:checkbox>
                  <w14:checked w14:val="0"/>
                  <w14:checkedState w14:val="2612" w14:font="MS Gothic"/>
                  <w14:uncheckedState w14:val="2610" w14:font="MS Gothic"/>
                </w14:checkbox>
              </w:sdtPr>
              <w:sdtEndPr/>
              <w:sdtContent>
                <w:r w:rsidR="00374B2A" w:rsidRPr="0065699B">
                  <w:rPr>
                    <w:rFonts w:ascii="Segoe UI Symbol" w:eastAsia="Calibri" w:hAnsi="Segoe UI Symbol" w:cs="Segoe UI Symbol"/>
                    <w:noProof/>
                    <w:color w:val="2B579A"/>
                    <w:sz w:val="20"/>
                    <w:szCs w:val="20"/>
                    <w:shd w:val="clear" w:color="auto" w:fill="E6E6E6"/>
                    <w:lang w:val="en-US"/>
                  </w:rPr>
                  <w:t>☐</w:t>
                </w:r>
              </w:sdtContent>
            </w:sdt>
            <w:r w:rsidR="00374B2A" w:rsidRPr="0065699B">
              <w:rPr>
                <w:rFonts w:ascii="Times New Roman" w:eastAsia="Calibri" w:hAnsi="Times New Roman" w:cs="Times New Roman"/>
                <w:noProof/>
                <w:sz w:val="20"/>
                <w:szCs w:val="20"/>
                <w:lang w:val="en-US"/>
              </w:rPr>
              <w:t xml:space="preserve"> Article 14(2) – loan request</w:t>
            </w:r>
          </w:p>
          <w:p w14:paraId="5AAB9371" w14:textId="07AAF808" w:rsidR="00374B2A" w:rsidRPr="0065699B" w:rsidRDefault="00A75B17" w:rsidP="0075547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930617417"/>
                <w14:checkbox>
                  <w14:checked w14:val="1"/>
                  <w14:checkedState w14:val="2612" w14:font="MS Gothic"/>
                  <w14:uncheckedState w14:val="2610" w14:font="MS Gothic"/>
                </w14:checkbox>
              </w:sdtPr>
              <w:sdtEndPr/>
              <w:sdtContent>
                <w:r w:rsidR="005C1494" w:rsidRPr="0065699B">
                  <w:rPr>
                    <w:rFonts w:ascii="MS Gothic" w:eastAsia="MS Gothic" w:hAnsi="MS Gothic" w:cs="Times New Roman" w:hint="eastAsia"/>
                    <w:noProof/>
                    <w:color w:val="2B579A"/>
                    <w:sz w:val="20"/>
                    <w:szCs w:val="20"/>
                    <w:shd w:val="clear" w:color="auto" w:fill="E6E6E6"/>
                    <w:lang w:val="en-US"/>
                  </w:rPr>
                  <w:t>☒</w:t>
                </w:r>
              </w:sdtContent>
            </w:sdt>
            <w:r w:rsidR="00374B2A" w:rsidRPr="0065699B">
              <w:rPr>
                <w:rFonts w:ascii="Times New Roman" w:eastAsia="Calibri" w:hAnsi="Times New Roman" w:cs="Times New Roman"/>
                <w:noProof/>
                <w:sz w:val="20"/>
                <w:szCs w:val="20"/>
                <w:lang w:val="en-US"/>
              </w:rPr>
              <w:t xml:space="preserve"> Article 18(2) – update of the maximum financial contribution</w:t>
            </w:r>
          </w:p>
          <w:p w14:paraId="5AAB9372" w14:textId="44E8CF8D" w:rsidR="00374B2A" w:rsidRPr="0065699B" w:rsidRDefault="00A75B17" w:rsidP="00755476">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886217167"/>
                <w:placeholder>
                  <w:docPart w:val="AB75F58680CD4BD696E490D0996823C1"/>
                </w:placeholder>
                <w14:checkbox>
                  <w14:checked w14:val="0"/>
                  <w14:checkedState w14:val="2612" w14:font="MS Gothic"/>
                  <w14:uncheckedState w14:val="2610" w14:font="MS Gothic"/>
                </w14:checkbox>
              </w:sdtPr>
              <w:sdtEndPr/>
              <w:sdtContent>
                <w:r w:rsidR="005C1494" w:rsidRPr="0065699B">
                  <w:rPr>
                    <w:rFonts w:ascii="MS Gothic" w:eastAsia="MS Gothic" w:hAnsi="MS Gothic" w:cs="Times New Roman" w:hint="eastAsia"/>
                    <w:noProof/>
                    <w:color w:val="2B579A"/>
                    <w:sz w:val="20"/>
                    <w:szCs w:val="20"/>
                    <w:shd w:val="clear" w:color="auto" w:fill="E6E6E6"/>
                    <w:lang w:val="en-US"/>
                  </w:rPr>
                  <w:t>☐</w:t>
                </w:r>
              </w:sdtContent>
            </w:sdt>
            <w:r w:rsidR="00374B2A" w:rsidRPr="0065699B">
              <w:rPr>
                <w:rFonts w:ascii="Times New Roman" w:eastAsia="Calibri" w:hAnsi="Times New Roman" w:cs="Times New Roman"/>
                <w:noProof/>
                <w:sz w:val="20"/>
                <w:szCs w:val="20"/>
                <w:lang w:val="en-US"/>
              </w:rPr>
              <w:t xml:space="preserve"> Article 21 – amendment due to objective circumstances</w:t>
            </w:r>
          </w:p>
          <w:p w14:paraId="5AAB9373" w14:textId="77777777" w:rsidR="00374B2A" w:rsidRPr="0065699B" w:rsidRDefault="00A75B17" w:rsidP="00755476">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1127362442"/>
                <w:placeholder>
                  <w:docPart w:val="AB75F58680CD4BD696E490D0996823C1"/>
                </w:placeholder>
                <w14:checkbox>
                  <w14:checked w14:val="0"/>
                  <w14:checkedState w14:val="2612" w14:font="MS Gothic"/>
                  <w14:uncheckedState w14:val="2610" w14:font="MS Gothic"/>
                </w14:checkbox>
              </w:sdtPr>
              <w:sdtEndPr/>
              <w:sdtContent>
                <w:r w:rsidR="00374B2A" w:rsidRPr="0065699B">
                  <w:rPr>
                    <w:rFonts w:ascii="Segoe UI Symbol" w:eastAsia="Calibri" w:hAnsi="Segoe UI Symbol" w:cs="Segoe UI Symbol"/>
                    <w:noProof/>
                    <w:color w:val="2B579A"/>
                    <w:sz w:val="20"/>
                    <w:szCs w:val="20"/>
                    <w:shd w:val="clear" w:color="auto" w:fill="E6E6E6"/>
                    <w:lang w:val="fr-BE"/>
                  </w:rPr>
                  <w:t>☐</w:t>
                </w:r>
              </w:sdtContent>
            </w:sdt>
            <w:r w:rsidR="00374B2A" w:rsidRPr="0065699B">
              <w:rPr>
                <w:rFonts w:ascii="Times New Roman" w:eastAsia="Calibri" w:hAnsi="Times New Roman" w:cs="Times New Roman"/>
                <w:noProof/>
                <w:sz w:val="20"/>
                <w:szCs w:val="20"/>
                <w:lang w:val="fr-BE"/>
              </w:rPr>
              <w:t xml:space="preserve"> Article 21a – REPowerEU non-repayable financial support (ETS revenue)</w:t>
            </w:r>
          </w:p>
          <w:p w14:paraId="5AAB9374" w14:textId="77777777" w:rsidR="00374B2A" w:rsidRPr="0065699B" w:rsidRDefault="00A75B17" w:rsidP="00755476">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441186987"/>
                <w:placeholder>
                  <w:docPart w:val="AB75F58680CD4BD696E490D0996823C1"/>
                </w:placeholder>
                <w14:checkbox>
                  <w14:checked w14:val="0"/>
                  <w14:checkedState w14:val="2612" w14:font="MS Gothic"/>
                  <w14:uncheckedState w14:val="2610" w14:font="MS Gothic"/>
                </w14:checkbox>
              </w:sdtPr>
              <w:sdtEndPr/>
              <w:sdtContent>
                <w:r w:rsidR="00374B2A" w:rsidRPr="0065699B">
                  <w:rPr>
                    <w:rFonts w:ascii="Segoe UI Symbol" w:eastAsia="Calibri" w:hAnsi="Segoe UI Symbol" w:cs="Segoe UI Symbol"/>
                    <w:noProof/>
                    <w:color w:val="2B579A"/>
                    <w:sz w:val="20"/>
                    <w:szCs w:val="20"/>
                    <w:shd w:val="clear" w:color="auto" w:fill="E6E6E6"/>
                    <w:lang w:val="en-IE"/>
                  </w:rPr>
                  <w:t>☐</w:t>
                </w:r>
              </w:sdtContent>
            </w:sdt>
            <w:r w:rsidR="00374B2A" w:rsidRPr="0065699B">
              <w:rPr>
                <w:rFonts w:ascii="Times New Roman" w:eastAsia="Calibri" w:hAnsi="Times New Roman" w:cs="Times New Roman"/>
                <w:noProof/>
                <w:sz w:val="20"/>
                <w:szCs w:val="20"/>
                <w:lang w:val="en-IE"/>
              </w:rPr>
              <w:t xml:space="preserve"> Article 21b (2) – BAR transfers</w:t>
            </w:r>
          </w:p>
          <w:p w14:paraId="5AAB9375" w14:textId="77777777" w:rsidR="00374B2A" w:rsidRPr="0065699B" w:rsidRDefault="00374B2A" w:rsidP="00755476">
            <w:pPr>
              <w:jc w:val="both"/>
              <w:rPr>
                <w:rFonts w:ascii="Times New Roman" w:eastAsia="Calibri" w:hAnsi="Times New Roman" w:cs="Times New Roman"/>
                <w:noProof/>
                <w:sz w:val="20"/>
                <w:szCs w:val="20"/>
                <w:lang w:val="en-US"/>
              </w:rPr>
            </w:pPr>
            <w:r w:rsidRPr="0065699B">
              <w:rPr>
                <w:rFonts w:ascii="Segoe UI Symbol" w:eastAsia="MS Gothic" w:hAnsi="Segoe UI Symbol" w:cs="Segoe UI Symbol"/>
                <w:noProof/>
                <w:sz w:val="20"/>
                <w:szCs w:val="20"/>
                <w:lang w:val="en-US"/>
              </w:rPr>
              <w:t>☐</w:t>
            </w:r>
            <w:r w:rsidRPr="0065699B">
              <w:rPr>
                <w:rFonts w:ascii="Times New Roman" w:eastAsia="Calibri" w:hAnsi="Times New Roman" w:cs="Times New Roman"/>
                <w:noProof/>
                <w:sz w:val="20"/>
                <w:szCs w:val="20"/>
                <w:lang w:val="en-US"/>
              </w:rPr>
              <w:t xml:space="preserve"> None of the above, correction of clerical error</w:t>
            </w:r>
          </w:p>
          <w:p w14:paraId="5AAB9376" w14:textId="77777777" w:rsidR="00374B2A" w:rsidRPr="0065699B" w:rsidRDefault="00374B2A" w:rsidP="00755476">
            <w:pPr>
              <w:jc w:val="both"/>
              <w:rPr>
                <w:rFonts w:ascii="Times New Roman" w:eastAsia="Calibri" w:hAnsi="Times New Roman" w:cs="Times New Roman"/>
                <w:noProof/>
                <w:sz w:val="20"/>
                <w:szCs w:val="20"/>
                <w:lang w:val="en-IE"/>
              </w:rPr>
            </w:pPr>
          </w:p>
        </w:tc>
      </w:tr>
      <w:tr w:rsidR="00374B2A" w:rsidRPr="0065699B" w14:paraId="5AAB937F" w14:textId="77777777" w:rsidTr="00755476">
        <w:tc>
          <w:tcPr>
            <w:tcW w:w="3227" w:type="dxa"/>
            <w:shd w:val="clear" w:color="auto" w:fill="BDD6EE"/>
          </w:tcPr>
          <w:p w14:paraId="5AAB9378" w14:textId="77777777" w:rsidR="00374B2A" w:rsidRPr="0065699B" w:rsidRDefault="00374B2A" w:rsidP="00755476">
            <w:pPr>
              <w:rPr>
                <w:rFonts w:ascii="Times New Roman" w:eastAsia="Calibri" w:hAnsi="Times New Roman" w:cs="Times New Roman"/>
                <w:b/>
                <w:bCs/>
                <w:noProof/>
                <w:sz w:val="20"/>
                <w:szCs w:val="20"/>
                <w:lang w:val="en-US"/>
              </w:rPr>
            </w:pPr>
            <w:r w:rsidRPr="0065699B">
              <w:rPr>
                <w:rFonts w:ascii="Times New Roman" w:eastAsia="Calibri" w:hAnsi="Times New Roman" w:cs="Times New Roman"/>
                <w:b/>
                <w:bCs/>
                <w:noProof/>
                <w:sz w:val="20"/>
                <w:szCs w:val="20"/>
                <w:lang w:val="en-US"/>
              </w:rPr>
              <w:t>Elements modified (only for modified measures)</w:t>
            </w:r>
          </w:p>
          <w:p w14:paraId="5AAB9379" w14:textId="77777777" w:rsidR="00374B2A" w:rsidRPr="0065699B" w:rsidRDefault="00374B2A" w:rsidP="00755476">
            <w:pPr>
              <w:jc w:val="both"/>
              <w:rPr>
                <w:rFonts w:ascii="Times New Roman" w:eastAsia="Calibri" w:hAnsi="Times New Roman" w:cs="Times New Roman"/>
                <w:b/>
                <w:bCs/>
                <w:noProof/>
                <w:sz w:val="24"/>
                <w:szCs w:val="24"/>
                <w:u w:val="single"/>
                <w:lang w:val="en-IE"/>
              </w:rPr>
            </w:pPr>
          </w:p>
        </w:tc>
        <w:tc>
          <w:tcPr>
            <w:tcW w:w="5939" w:type="dxa"/>
          </w:tcPr>
          <w:p w14:paraId="5AAB937A" w14:textId="1779E277" w:rsidR="00374B2A" w:rsidRPr="0065699B" w:rsidRDefault="00A75B17" w:rsidP="0075547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694994152"/>
                <w14:checkbox>
                  <w14:checked w14:val="1"/>
                  <w14:checkedState w14:val="2612" w14:font="MS Gothic"/>
                  <w14:uncheckedState w14:val="2610" w14:font="MS Gothic"/>
                </w14:checkbox>
              </w:sdtPr>
              <w:sdtEndPr/>
              <w:sdtContent>
                <w:r w:rsidR="005C1494" w:rsidRPr="0065699B">
                  <w:rPr>
                    <w:rFonts w:ascii="MS Gothic" w:eastAsia="MS Gothic" w:hAnsi="MS Gothic" w:cs="Times New Roman" w:hint="eastAsia"/>
                    <w:noProof/>
                    <w:color w:val="2B579A"/>
                    <w:sz w:val="20"/>
                    <w:szCs w:val="20"/>
                    <w:shd w:val="clear" w:color="auto" w:fill="E6E6E6"/>
                    <w:lang w:val="en-US"/>
                  </w:rPr>
                  <w:t>☒</w:t>
                </w:r>
              </w:sdtContent>
            </w:sdt>
            <w:r w:rsidR="00374B2A" w:rsidRPr="0065699B">
              <w:rPr>
                <w:rFonts w:ascii="Times New Roman" w:eastAsia="Calibri" w:hAnsi="Times New Roman" w:cs="Times New Roman"/>
                <w:noProof/>
                <w:sz w:val="20"/>
                <w:szCs w:val="20"/>
                <w:lang w:val="en-US"/>
              </w:rPr>
              <w:t xml:space="preserve"> Component / Measure description</w:t>
            </w:r>
          </w:p>
          <w:p w14:paraId="5AAB937B" w14:textId="0492E694" w:rsidR="00374B2A" w:rsidRPr="0065699B" w:rsidRDefault="00A75B17" w:rsidP="0075547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652094432"/>
                <w:placeholder>
                  <w:docPart w:val="AB75F58680CD4BD696E490D0996823C1"/>
                </w:placeholder>
                <w14:checkbox>
                  <w14:checked w14:val="1"/>
                  <w14:checkedState w14:val="2612" w14:font="MS Gothic"/>
                  <w14:uncheckedState w14:val="2610" w14:font="MS Gothic"/>
                </w14:checkbox>
              </w:sdtPr>
              <w:sdtEndPr/>
              <w:sdtContent>
                <w:r w:rsidR="008F076B" w:rsidRPr="0065699B">
                  <w:rPr>
                    <w:rFonts w:ascii="MS Gothic" w:eastAsia="MS Gothic" w:hAnsi="MS Gothic" w:cs="Times New Roman" w:hint="eastAsia"/>
                    <w:noProof/>
                    <w:color w:val="2B579A"/>
                    <w:sz w:val="20"/>
                    <w:szCs w:val="20"/>
                    <w:shd w:val="clear" w:color="auto" w:fill="E6E6E6"/>
                    <w:lang w:val="en-US"/>
                  </w:rPr>
                  <w:t>☒</w:t>
                </w:r>
              </w:sdtContent>
            </w:sdt>
            <w:r w:rsidR="00374B2A" w:rsidRPr="0065699B">
              <w:rPr>
                <w:rFonts w:ascii="Times New Roman" w:eastAsia="Calibri" w:hAnsi="Times New Roman" w:cs="Times New Roman"/>
                <w:noProof/>
                <w:sz w:val="20"/>
                <w:szCs w:val="20"/>
                <w:lang w:val="en-US"/>
              </w:rPr>
              <w:t>Milestones and targets</w:t>
            </w:r>
          </w:p>
          <w:p w14:paraId="5AAB937C" w14:textId="77777777" w:rsidR="00374B2A" w:rsidRPr="0065699B" w:rsidRDefault="00A75B17" w:rsidP="0075547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62305034"/>
                <w14:checkbox>
                  <w14:checked w14:val="1"/>
                  <w14:checkedState w14:val="2612" w14:font="MS Gothic"/>
                  <w14:uncheckedState w14:val="2610" w14:font="MS Gothic"/>
                </w14:checkbox>
              </w:sdtPr>
              <w:sdtEndPr/>
              <w:sdtContent>
                <w:r w:rsidR="005A014A" w:rsidRPr="0065699B">
                  <w:rPr>
                    <w:rFonts w:ascii="MS Gothic" w:eastAsia="MS Gothic" w:hAnsi="MS Gothic" w:cs="Times New Roman" w:hint="eastAsia"/>
                    <w:noProof/>
                    <w:color w:val="2B579A"/>
                    <w:sz w:val="20"/>
                    <w:szCs w:val="20"/>
                    <w:shd w:val="clear" w:color="auto" w:fill="E6E6E6"/>
                    <w:lang w:val="en-US"/>
                  </w:rPr>
                  <w:t>☒</w:t>
                </w:r>
              </w:sdtContent>
            </w:sdt>
            <w:r w:rsidR="00374B2A" w:rsidRPr="0065699B">
              <w:rPr>
                <w:rFonts w:ascii="Times New Roman" w:eastAsia="Calibri" w:hAnsi="Times New Roman" w:cs="Times New Roman"/>
                <w:noProof/>
                <w:sz w:val="20"/>
                <w:szCs w:val="20"/>
                <w:lang w:val="en-US"/>
              </w:rPr>
              <w:t xml:space="preserve"> Estimated cost</w:t>
            </w:r>
          </w:p>
          <w:p w14:paraId="5AAB937D" w14:textId="77777777" w:rsidR="00374B2A" w:rsidRPr="0065699B" w:rsidRDefault="00A75B17" w:rsidP="0075547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669512621"/>
                <w14:checkbox>
                  <w14:checked w14:val="0"/>
                  <w14:checkedState w14:val="2612" w14:font="MS Gothic"/>
                  <w14:uncheckedState w14:val="2610" w14:font="MS Gothic"/>
                </w14:checkbox>
              </w:sdtPr>
              <w:sdtEndPr/>
              <w:sdtContent>
                <w:r w:rsidR="00374B2A" w:rsidRPr="0065699B">
                  <w:rPr>
                    <w:rFonts w:ascii="Segoe UI Symbol" w:eastAsia="Calibri" w:hAnsi="Segoe UI Symbol" w:cs="Segoe UI Symbol"/>
                    <w:noProof/>
                    <w:color w:val="2B579A"/>
                    <w:sz w:val="20"/>
                    <w:szCs w:val="20"/>
                    <w:shd w:val="clear" w:color="auto" w:fill="E6E6E6"/>
                    <w:lang w:val="en-US"/>
                  </w:rPr>
                  <w:t>☐</w:t>
                </w:r>
              </w:sdtContent>
            </w:sdt>
            <w:r w:rsidR="00374B2A" w:rsidRPr="0065699B">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5AAB937E" w14:textId="77777777" w:rsidR="00374B2A" w:rsidRPr="0065699B" w:rsidRDefault="00A75B17" w:rsidP="00755476">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111056694"/>
                <w14:checkbox>
                  <w14:checked w14:val="0"/>
                  <w14:checkedState w14:val="2612" w14:font="MS Gothic"/>
                  <w14:uncheckedState w14:val="2610" w14:font="MS Gothic"/>
                </w14:checkbox>
              </w:sdtPr>
              <w:sdtEndPr/>
              <w:sdtContent>
                <w:r w:rsidR="00374B2A" w:rsidRPr="0065699B">
                  <w:rPr>
                    <w:rFonts w:ascii="Segoe UI Symbol" w:eastAsia="Calibri" w:hAnsi="Segoe UI Symbol" w:cs="Segoe UI Symbol"/>
                    <w:noProof/>
                    <w:color w:val="2B579A"/>
                    <w:sz w:val="20"/>
                    <w:szCs w:val="20"/>
                    <w:shd w:val="clear" w:color="auto" w:fill="E6E6E6"/>
                    <w:lang w:val="en-US"/>
                  </w:rPr>
                  <w:t>☐</w:t>
                </w:r>
              </w:sdtContent>
            </w:sdt>
            <w:r w:rsidR="00374B2A" w:rsidRPr="0065699B">
              <w:rPr>
                <w:rFonts w:ascii="Times New Roman" w:eastAsia="Calibri" w:hAnsi="Times New Roman" w:cs="Times New Roman"/>
                <w:noProof/>
                <w:sz w:val="20"/>
                <w:szCs w:val="20"/>
                <w:lang w:val="en-US"/>
              </w:rPr>
              <w:t xml:space="preserve"> DNSH self-assessment</w:t>
            </w:r>
          </w:p>
        </w:tc>
      </w:tr>
    </w:tbl>
    <w:p w14:paraId="5AAB9380" w14:textId="77777777" w:rsidR="00374B2A" w:rsidRPr="0065699B" w:rsidRDefault="00374B2A" w:rsidP="00374B2A"/>
    <w:tbl>
      <w:tblPr>
        <w:tblStyle w:val="Mkatabulky"/>
        <w:tblW w:w="0" w:type="auto"/>
        <w:tblLook w:val="04A0" w:firstRow="1" w:lastRow="0" w:firstColumn="1" w:lastColumn="0" w:noHBand="0" w:noVBand="1"/>
      </w:tblPr>
      <w:tblGrid>
        <w:gridCol w:w="2235"/>
        <w:gridCol w:w="3260"/>
        <w:gridCol w:w="3747"/>
      </w:tblGrid>
      <w:tr w:rsidR="00374B2A" w:rsidRPr="0065699B" w14:paraId="5AAB9382" w14:textId="77777777" w:rsidTr="06E5E95B">
        <w:tc>
          <w:tcPr>
            <w:tcW w:w="9242" w:type="dxa"/>
            <w:gridSpan w:val="3"/>
            <w:shd w:val="clear" w:color="auto" w:fill="1F3864"/>
          </w:tcPr>
          <w:p w14:paraId="5AAB9381" w14:textId="77777777" w:rsidR="00374B2A" w:rsidRPr="0065699B" w:rsidRDefault="00374B2A" w:rsidP="00755476">
            <w:pPr>
              <w:jc w:val="center"/>
              <w:rPr>
                <w:rFonts w:ascii="Times New Roman" w:eastAsia="Calibri" w:hAnsi="Times New Roman" w:cs="Times New Roman"/>
                <w:b/>
                <w:bCs/>
                <w:noProof/>
                <w:sz w:val="20"/>
                <w:szCs w:val="20"/>
                <w:lang w:val="en-IE"/>
              </w:rPr>
            </w:pPr>
            <w:r w:rsidRPr="0065699B">
              <w:rPr>
                <w:rFonts w:ascii="Times New Roman" w:eastAsia="Calibri" w:hAnsi="Times New Roman" w:cs="Times New Roman"/>
                <w:b/>
                <w:bCs/>
                <w:noProof/>
                <w:sz w:val="20"/>
                <w:szCs w:val="20"/>
                <w:lang w:val="en-IE"/>
              </w:rPr>
              <w:t>Investment 4:  Scientific research activities related to the development of 5G networks and services</w:t>
            </w:r>
            <w:r w:rsidR="00EC29D3" w:rsidRPr="0065699B">
              <w:rPr>
                <w:rFonts w:ascii="Times New Roman" w:eastAsia="Calibri" w:hAnsi="Times New Roman" w:cs="Times New Roman"/>
                <w:b/>
                <w:bCs/>
                <w:noProof/>
                <w:sz w:val="20"/>
                <w:szCs w:val="20"/>
                <w:lang w:val="en-IE"/>
              </w:rPr>
              <w:t xml:space="preserve"> – Target 46</w:t>
            </w:r>
          </w:p>
        </w:tc>
      </w:tr>
      <w:tr w:rsidR="00374B2A" w:rsidRPr="0065699B" w14:paraId="5AAB9384" w14:textId="77777777" w:rsidTr="06E5E95B">
        <w:tc>
          <w:tcPr>
            <w:tcW w:w="9242" w:type="dxa"/>
            <w:gridSpan w:val="3"/>
            <w:shd w:val="clear" w:color="auto" w:fill="auto"/>
          </w:tcPr>
          <w:p w14:paraId="5AAB9383" w14:textId="77777777" w:rsidR="00374B2A" w:rsidRPr="0065699B" w:rsidRDefault="00374B2A" w:rsidP="00755476">
            <w:pPr>
              <w:jc w:val="both"/>
              <w:rPr>
                <w:rFonts w:ascii="Times New Roman" w:eastAsia="Calibri" w:hAnsi="Times New Roman" w:cs="Times New Roman"/>
                <w:i/>
                <w:iCs/>
                <w:noProof/>
                <w:sz w:val="20"/>
                <w:szCs w:val="20"/>
                <w:lang w:val="en-IE"/>
              </w:rPr>
            </w:pPr>
            <w:r w:rsidRPr="0065699B">
              <w:rPr>
                <w:rFonts w:ascii="Times New Roman" w:eastAsia="Calibri" w:hAnsi="Times New Roman" w:cs="Times New Roman"/>
                <w:i/>
                <w:iCs/>
                <w:noProof/>
                <w:sz w:val="20"/>
                <w:szCs w:val="20"/>
                <w:lang w:val="en-IE"/>
              </w:rPr>
              <w:t>Description and justification of the change</w:t>
            </w:r>
          </w:p>
        </w:tc>
      </w:tr>
      <w:tr w:rsidR="00374B2A" w:rsidRPr="0065699B" w14:paraId="5AAB9388" w14:textId="77777777" w:rsidTr="06E5E95B">
        <w:tc>
          <w:tcPr>
            <w:tcW w:w="2235" w:type="dxa"/>
            <w:shd w:val="clear" w:color="auto" w:fill="00B0F0"/>
          </w:tcPr>
          <w:p w14:paraId="5AAB9385" w14:textId="77777777" w:rsidR="00374B2A" w:rsidRPr="0065699B" w:rsidRDefault="00374B2A" w:rsidP="00755476">
            <w:pPr>
              <w:jc w:val="center"/>
              <w:rPr>
                <w:rFonts w:ascii="Times New Roman" w:eastAsia="Calibri" w:hAnsi="Times New Roman" w:cs="Times New Roman"/>
                <w:b/>
                <w:bCs/>
                <w:noProof/>
                <w:color w:val="FFFFFF"/>
                <w:sz w:val="20"/>
                <w:szCs w:val="20"/>
                <w:lang w:val="en-IE"/>
              </w:rPr>
            </w:pPr>
            <w:r w:rsidRPr="0065699B">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5AAB9386" w14:textId="77777777" w:rsidR="00374B2A" w:rsidRPr="0065699B" w:rsidRDefault="00374B2A" w:rsidP="00755476">
            <w:pPr>
              <w:jc w:val="center"/>
              <w:rPr>
                <w:rFonts w:ascii="Times New Roman" w:eastAsia="Calibri" w:hAnsi="Times New Roman" w:cs="Times New Roman"/>
                <w:b/>
                <w:bCs/>
                <w:noProof/>
                <w:color w:val="FFFFFF"/>
                <w:sz w:val="20"/>
                <w:szCs w:val="20"/>
                <w:lang w:val="en-IE"/>
              </w:rPr>
            </w:pPr>
            <w:r w:rsidRPr="0065699B">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5AAB9387" w14:textId="77777777" w:rsidR="00374B2A" w:rsidRPr="0065699B" w:rsidRDefault="00374B2A" w:rsidP="00755476">
            <w:pPr>
              <w:jc w:val="center"/>
              <w:rPr>
                <w:rFonts w:ascii="Times New Roman" w:eastAsia="Calibri" w:hAnsi="Times New Roman" w:cs="Times New Roman"/>
                <w:b/>
                <w:bCs/>
                <w:noProof/>
                <w:color w:val="FFFFFF"/>
                <w:sz w:val="20"/>
                <w:szCs w:val="20"/>
                <w:lang w:val="en-IE"/>
              </w:rPr>
            </w:pPr>
            <w:r w:rsidRPr="0065699B">
              <w:rPr>
                <w:rFonts w:ascii="Times New Roman" w:eastAsia="Calibri" w:hAnsi="Times New Roman" w:cs="Times New Roman"/>
                <w:b/>
                <w:bCs/>
                <w:noProof/>
                <w:color w:val="FFFFFF"/>
                <w:sz w:val="20"/>
                <w:szCs w:val="20"/>
                <w:lang w:val="en-IE"/>
              </w:rPr>
              <w:t>Amended version</w:t>
            </w:r>
          </w:p>
        </w:tc>
      </w:tr>
      <w:tr w:rsidR="00374B2A" w:rsidRPr="0065699B" w14:paraId="5AAB938C" w14:textId="77777777" w:rsidTr="06E5E95B">
        <w:tc>
          <w:tcPr>
            <w:tcW w:w="2235" w:type="dxa"/>
          </w:tcPr>
          <w:p w14:paraId="5AAB9389" w14:textId="77777777" w:rsidR="00374B2A" w:rsidRPr="0065699B" w:rsidRDefault="00374B2A" w:rsidP="00755476">
            <w:pPr>
              <w:jc w:val="both"/>
              <w:rPr>
                <w:rFonts w:ascii="Times New Roman" w:eastAsia="Calibri" w:hAnsi="Times New Roman" w:cs="Times New Roman"/>
                <w:b/>
                <w:bCs/>
                <w:i/>
                <w:iCs/>
                <w:noProof/>
                <w:sz w:val="20"/>
                <w:szCs w:val="20"/>
                <w:lang w:val="en-IE"/>
              </w:rPr>
            </w:pPr>
            <w:r w:rsidRPr="0065699B">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58C0C16B" w14:textId="77777777" w:rsidR="005C1494" w:rsidRPr="0065699B" w:rsidRDefault="005C1494" w:rsidP="005C1494">
            <w:pPr>
              <w:jc w:val="both"/>
              <w:rPr>
                <w:rFonts w:eastAsia="Times New Roman" w:cstheme="minorHAnsi"/>
                <w:i/>
                <w:iCs/>
                <w:sz w:val="20"/>
                <w:szCs w:val="20"/>
                <w:lang w:val="en-US"/>
              </w:rPr>
            </w:pPr>
            <w:r w:rsidRPr="0065699B">
              <w:rPr>
                <w:rFonts w:eastAsia="Times New Roman" w:cstheme="minorHAnsi"/>
                <w:i/>
                <w:iCs/>
                <w:sz w:val="20"/>
                <w:szCs w:val="20"/>
                <w:lang w:val="en-US"/>
              </w:rPr>
              <w:t xml:space="preserve">This measure is aimed at supporting public and private entities in research, </w:t>
            </w:r>
            <w:r w:rsidRPr="0065699B">
              <w:rPr>
                <w:rFonts w:eastAsia="Times New Roman" w:cstheme="minorHAnsi"/>
                <w:i/>
                <w:iCs/>
                <w:sz w:val="20"/>
                <w:szCs w:val="20"/>
                <w:lang w:val="en-US"/>
              </w:rPr>
              <w:lastRenderedPageBreak/>
              <w:t>development and innovation related to 5G networks and services.</w:t>
            </w:r>
          </w:p>
          <w:p w14:paraId="5AAB938A" w14:textId="08377B90" w:rsidR="00374B2A" w:rsidRPr="0065699B" w:rsidRDefault="005C1494" w:rsidP="00755476">
            <w:pPr>
              <w:jc w:val="both"/>
              <w:rPr>
                <w:noProof/>
                <w:color w:val="000000"/>
              </w:rPr>
            </w:pPr>
            <w:r w:rsidRPr="0065699B">
              <w:rPr>
                <w:rFonts w:eastAsia="Times New Roman" w:cstheme="minorHAnsi"/>
                <w:i/>
                <w:iCs/>
                <w:sz w:val="20"/>
                <w:szCs w:val="20"/>
                <w:lang w:val="en-US"/>
              </w:rPr>
              <w:t xml:space="preserve">In pursuit of this objective, a call for tender for scientific research projects relating to the technological development of 5G networks and applications for the 5G ecosystem shall be launched. The projects shall focus on the use of 5G applications in industry and services, in particular the exploitation of new technologies in the production processes of the automotive and other key sectors, </w:t>
            </w:r>
            <w:proofErr w:type="gramStart"/>
            <w:r w:rsidRPr="0065699B">
              <w:rPr>
                <w:rFonts w:eastAsia="Times New Roman" w:cstheme="minorHAnsi"/>
                <w:i/>
                <w:iCs/>
                <w:sz w:val="20"/>
                <w:szCs w:val="20"/>
                <w:lang w:val="en-US"/>
              </w:rPr>
              <w:t>taking into account</w:t>
            </w:r>
            <w:proofErr w:type="gramEnd"/>
            <w:r w:rsidRPr="0065699B">
              <w:rPr>
                <w:rFonts w:eastAsia="Times New Roman" w:cstheme="minorHAnsi"/>
                <w:i/>
                <w:iCs/>
                <w:sz w:val="20"/>
                <w:szCs w:val="20"/>
                <w:lang w:val="en-US"/>
              </w:rPr>
              <w:t xml:space="preserve"> the principles of circular economy through the sourcing of secondary raw materials. Support shall also be targeted at projects fostering the development and dissemination of automation, </w:t>
            </w:r>
            <w:proofErr w:type="spellStart"/>
            <w:r w:rsidRPr="0065699B">
              <w:rPr>
                <w:rFonts w:eastAsia="Times New Roman" w:cstheme="minorHAnsi"/>
                <w:i/>
                <w:iCs/>
                <w:sz w:val="20"/>
                <w:szCs w:val="20"/>
                <w:lang w:val="en-US"/>
              </w:rPr>
              <w:t>robotisation</w:t>
            </w:r>
            <w:proofErr w:type="spellEnd"/>
            <w:r w:rsidRPr="0065699B">
              <w:rPr>
                <w:rFonts w:eastAsia="Times New Roman" w:cstheme="minorHAnsi"/>
                <w:i/>
                <w:iCs/>
                <w:sz w:val="20"/>
                <w:szCs w:val="20"/>
                <w:lang w:val="en-US"/>
              </w:rPr>
              <w:t xml:space="preserve">, artificial intelligence and virtual or augmented reality. Potential beneficiaries include businesses or public research </w:t>
            </w:r>
            <w:proofErr w:type="spellStart"/>
            <w:r w:rsidRPr="0065699B">
              <w:rPr>
                <w:rFonts w:eastAsia="Times New Roman" w:cstheme="minorHAnsi"/>
                <w:i/>
                <w:iCs/>
                <w:sz w:val="20"/>
                <w:szCs w:val="20"/>
                <w:lang w:val="en-US"/>
              </w:rPr>
              <w:t>organisations</w:t>
            </w:r>
            <w:proofErr w:type="spellEnd"/>
            <w:r w:rsidRPr="0065699B">
              <w:rPr>
                <w:rFonts w:eastAsia="Times New Roman" w:cstheme="minorHAnsi"/>
                <w:i/>
                <w:iCs/>
                <w:sz w:val="20"/>
                <w:szCs w:val="20"/>
                <w:lang w:val="en-US"/>
              </w:rPr>
              <w:t>. At least 20 projects shall be selected by 31 December 2024. During the subsequent implementation phase, at least 20 of the selected projects shall be completed.</w:t>
            </w:r>
          </w:p>
        </w:tc>
        <w:tc>
          <w:tcPr>
            <w:tcW w:w="3747" w:type="dxa"/>
          </w:tcPr>
          <w:p w14:paraId="725BB226" w14:textId="77777777" w:rsidR="005C1494" w:rsidRPr="0065699B" w:rsidRDefault="005C1494" w:rsidP="005C1494">
            <w:pPr>
              <w:jc w:val="both"/>
              <w:rPr>
                <w:rFonts w:eastAsia="Times New Roman" w:cstheme="minorHAnsi"/>
                <w:i/>
                <w:iCs/>
                <w:sz w:val="20"/>
                <w:szCs w:val="20"/>
                <w:lang w:val="en-US"/>
              </w:rPr>
            </w:pPr>
            <w:r w:rsidRPr="0065699B">
              <w:rPr>
                <w:rFonts w:eastAsia="Times New Roman" w:cstheme="minorHAnsi"/>
                <w:i/>
                <w:iCs/>
                <w:sz w:val="20"/>
                <w:szCs w:val="20"/>
                <w:lang w:val="en-US"/>
              </w:rPr>
              <w:lastRenderedPageBreak/>
              <w:t xml:space="preserve">This measure is aimed at supporting public and private entities in research, </w:t>
            </w:r>
            <w:r w:rsidRPr="0065699B">
              <w:rPr>
                <w:rFonts w:eastAsia="Times New Roman" w:cstheme="minorHAnsi"/>
                <w:i/>
                <w:iCs/>
                <w:sz w:val="20"/>
                <w:szCs w:val="20"/>
                <w:lang w:val="en-US"/>
              </w:rPr>
              <w:lastRenderedPageBreak/>
              <w:t>development and innovation related to 5G networks and services.</w:t>
            </w:r>
          </w:p>
          <w:p w14:paraId="5AAB938B" w14:textId="00A42D4E" w:rsidR="00374B2A" w:rsidRPr="0065699B" w:rsidRDefault="005C1494" w:rsidP="00755476">
            <w:pPr>
              <w:jc w:val="both"/>
              <w:rPr>
                <w:noProof/>
                <w:color w:val="000000"/>
              </w:rPr>
            </w:pPr>
            <w:r w:rsidRPr="0065699B">
              <w:rPr>
                <w:rFonts w:eastAsia="Times New Roman" w:cstheme="minorHAnsi"/>
                <w:i/>
                <w:iCs/>
                <w:sz w:val="20"/>
                <w:szCs w:val="20"/>
                <w:lang w:val="en-US"/>
              </w:rPr>
              <w:t xml:space="preserve">In pursuit of this objective, a call for tender for scientific research projects relating to the technological development of 5G networks and applications for the 5G ecosystem shall be launched. The projects shall focus on the use of 5G applications in industry and services, in particular the exploitation of new technologies in the production processes of the automotive and other key sectors, </w:t>
            </w:r>
            <w:proofErr w:type="gramStart"/>
            <w:r w:rsidRPr="0065699B">
              <w:rPr>
                <w:rFonts w:eastAsia="Times New Roman" w:cstheme="minorHAnsi"/>
                <w:i/>
                <w:iCs/>
                <w:sz w:val="20"/>
                <w:szCs w:val="20"/>
                <w:lang w:val="en-US"/>
              </w:rPr>
              <w:t>taking into account</w:t>
            </w:r>
            <w:proofErr w:type="gramEnd"/>
            <w:r w:rsidRPr="0065699B">
              <w:rPr>
                <w:rFonts w:eastAsia="Times New Roman" w:cstheme="minorHAnsi"/>
                <w:i/>
                <w:iCs/>
                <w:sz w:val="20"/>
                <w:szCs w:val="20"/>
                <w:lang w:val="en-US"/>
              </w:rPr>
              <w:t xml:space="preserve"> the principles of circular economy through the sourcing of secondary raw materials. Support shall also be targeted at projects fostering the development and dissemination of automation, </w:t>
            </w:r>
            <w:proofErr w:type="spellStart"/>
            <w:r w:rsidRPr="0065699B">
              <w:rPr>
                <w:rFonts w:eastAsia="Times New Roman" w:cstheme="minorHAnsi"/>
                <w:i/>
                <w:iCs/>
                <w:sz w:val="20"/>
                <w:szCs w:val="20"/>
                <w:lang w:val="en-US"/>
              </w:rPr>
              <w:t>robotisation</w:t>
            </w:r>
            <w:proofErr w:type="spellEnd"/>
            <w:r w:rsidRPr="0065699B">
              <w:rPr>
                <w:rFonts w:eastAsia="Times New Roman" w:cstheme="minorHAnsi"/>
                <w:i/>
                <w:iCs/>
                <w:sz w:val="20"/>
                <w:szCs w:val="20"/>
                <w:lang w:val="en-US"/>
              </w:rPr>
              <w:t xml:space="preserve">, artificial intelligence and virtual or augmented reality. Potential beneficiaries include businesses or public research </w:t>
            </w:r>
            <w:proofErr w:type="spellStart"/>
            <w:r w:rsidRPr="0065699B">
              <w:rPr>
                <w:rFonts w:eastAsia="Times New Roman" w:cstheme="minorHAnsi"/>
                <w:i/>
                <w:iCs/>
                <w:sz w:val="20"/>
                <w:szCs w:val="20"/>
                <w:lang w:val="en-US"/>
              </w:rPr>
              <w:t>organisations</w:t>
            </w:r>
            <w:proofErr w:type="spellEnd"/>
            <w:r w:rsidRPr="0065699B">
              <w:rPr>
                <w:rFonts w:eastAsia="Times New Roman" w:cstheme="minorHAnsi"/>
                <w:i/>
                <w:iCs/>
                <w:sz w:val="20"/>
                <w:szCs w:val="20"/>
                <w:lang w:val="en-US"/>
              </w:rPr>
              <w:t>. Projects shall be selected by 31 December 2024. During the subsequent implementation phase, at least 22 of the selected projects shall be completed.</w:t>
            </w:r>
          </w:p>
        </w:tc>
      </w:tr>
      <w:tr w:rsidR="00374B2A" w:rsidRPr="0065699B" w14:paraId="5AAB9390" w14:textId="77777777" w:rsidTr="06E5E95B">
        <w:tc>
          <w:tcPr>
            <w:tcW w:w="2235" w:type="dxa"/>
          </w:tcPr>
          <w:p w14:paraId="5AAB938D" w14:textId="77777777" w:rsidR="00374B2A" w:rsidRPr="0065699B" w:rsidRDefault="00374B2A" w:rsidP="00755476">
            <w:pPr>
              <w:jc w:val="both"/>
              <w:rPr>
                <w:rFonts w:ascii="Times New Roman" w:eastAsia="Calibri" w:hAnsi="Times New Roman" w:cs="Times New Roman"/>
                <w:b/>
                <w:bCs/>
                <w:i/>
                <w:iCs/>
                <w:noProof/>
                <w:sz w:val="20"/>
                <w:szCs w:val="20"/>
                <w:lang w:val="en-IE"/>
              </w:rPr>
            </w:pPr>
            <w:r w:rsidRPr="0065699B">
              <w:rPr>
                <w:rFonts w:ascii="Times New Roman" w:eastAsia="Calibri" w:hAnsi="Times New Roman" w:cs="Times New Roman"/>
                <w:b/>
                <w:bCs/>
                <w:i/>
                <w:iCs/>
                <w:noProof/>
                <w:sz w:val="20"/>
                <w:szCs w:val="20"/>
                <w:lang w:val="en-IE"/>
              </w:rPr>
              <w:lastRenderedPageBreak/>
              <w:t xml:space="preserve">Milestones and targets </w:t>
            </w:r>
          </w:p>
        </w:tc>
        <w:tc>
          <w:tcPr>
            <w:tcW w:w="3260" w:type="dxa"/>
          </w:tcPr>
          <w:p w14:paraId="5AAB938E" w14:textId="77777777" w:rsidR="00374B2A" w:rsidRPr="0065699B" w:rsidRDefault="00EC29D3" w:rsidP="00755476">
            <w:pPr>
              <w:jc w:val="both"/>
              <w:rPr>
                <w:rFonts w:eastAsia="Calibri" w:cstheme="minorHAnsi"/>
                <w:i/>
                <w:noProof/>
                <w:sz w:val="20"/>
                <w:szCs w:val="20"/>
                <w:lang w:val="en-IE"/>
              </w:rPr>
            </w:pPr>
            <w:r w:rsidRPr="0065699B">
              <w:rPr>
                <w:rFonts w:eastAsia="Times New Roman" w:cstheme="minorHAnsi"/>
                <w:i/>
                <w:iCs/>
                <w:sz w:val="20"/>
                <w:szCs w:val="20"/>
                <w:lang w:val="en-US"/>
              </w:rPr>
              <w:t>At least 20 among the previously selected scientific research projects on potential further developments of 5G networks and services shall be completed. The resulting studies shall be published by the Ministry of Industry and Trade</w:t>
            </w:r>
          </w:p>
        </w:tc>
        <w:tc>
          <w:tcPr>
            <w:tcW w:w="3747" w:type="dxa"/>
          </w:tcPr>
          <w:p w14:paraId="5AAB938F" w14:textId="1D2DAD50" w:rsidR="00374B2A" w:rsidRPr="0065699B" w:rsidRDefault="008F076B" w:rsidP="00755476">
            <w:pPr>
              <w:jc w:val="both"/>
              <w:rPr>
                <w:rFonts w:eastAsia="Calibri" w:cstheme="minorHAnsi"/>
                <w:i/>
                <w:noProof/>
                <w:sz w:val="20"/>
                <w:szCs w:val="20"/>
                <w:lang w:val="en-IE"/>
              </w:rPr>
            </w:pPr>
            <w:r w:rsidRPr="0065699B">
              <w:rPr>
                <w:rFonts w:eastAsia="Times New Roman" w:cstheme="minorHAnsi"/>
                <w:i/>
                <w:iCs/>
                <w:sz w:val="20"/>
                <w:szCs w:val="20"/>
                <w:lang w:val="en-US"/>
              </w:rPr>
              <w:t>At least 22 among the previously selected scientific research projects on potential further developments of 5G networks and services shall be completed. The resulting studies shall be published by the Ministry of Industry and Trade</w:t>
            </w:r>
          </w:p>
        </w:tc>
      </w:tr>
      <w:tr w:rsidR="00EC29D3" w:rsidRPr="0065699B" w14:paraId="5AAB9394" w14:textId="77777777" w:rsidTr="06E5E95B">
        <w:tc>
          <w:tcPr>
            <w:tcW w:w="2235" w:type="dxa"/>
          </w:tcPr>
          <w:p w14:paraId="5AAB9391" w14:textId="77777777" w:rsidR="00EC29D3" w:rsidRPr="0065699B" w:rsidRDefault="00EC29D3" w:rsidP="00EC29D3">
            <w:pPr>
              <w:jc w:val="both"/>
              <w:rPr>
                <w:rFonts w:ascii="Times New Roman" w:eastAsia="Calibri" w:hAnsi="Times New Roman" w:cs="Times New Roman"/>
                <w:b/>
                <w:bCs/>
                <w:i/>
                <w:iCs/>
                <w:noProof/>
                <w:sz w:val="20"/>
                <w:szCs w:val="20"/>
                <w:lang w:val="en-IE"/>
              </w:rPr>
            </w:pPr>
            <w:r w:rsidRPr="0065699B">
              <w:rPr>
                <w:rFonts w:ascii="Times New Roman" w:eastAsia="Calibri" w:hAnsi="Times New Roman" w:cs="Times New Roman"/>
                <w:b/>
                <w:bCs/>
                <w:i/>
                <w:iCs/>
                <w:noProof/>
                <w:sz w:val="20"/>
                <w:szCs w:val="20"/>
                <w:lang w:val="en-IE"/>
              </w:rPr>
              <w:t>Estimated cost</w:t>
            </w:r>
          </w:p>
        </w:tc>
        <w:tc>
          <w:tcPr>
            <w:tcW w:w="3260" w:type="dxa"/>
          </w:tcPr>
          <w:p w14:paraId="5AAB9392" w14:textId="77777777" w:rsidR="00EC29D3" w:rsidRPr="0065699B" w:rsidRDefault="00EC29D3" w:rsidP="00EC29D3">
            <w:pPr>
              <w:jc w:val="both"/>
              <w:textAlignment w:val="baseline"/>
              <w:rPr>
                <w:rFonts w:eastAsia="Times New Roman" w:cstheme="minorHAnsi"/>
                <w:i/>
                <w:sz w:val="24"/>
                <w:szCs w:val="24"/>
              </w:rPr>
            </w:pPr>
            <w:r w:rsidRPr="0065699B">
              <w:rPr>
                <w:rFonts w:eastAsia="Times New Roman" w:cstheme="minorHAnsi"/>
                <w:i/>
                <w:iCs/>
                <w:sz w:val="20"/>
                <w:szCs w:val="20"/>
                <w:lang w:val="en-US"/>
              </w:rPr>
              <w:t>300 mil. CZK</w:t>
            </w:r>
            <w:r w:rsidRPr="0065699B">
              <w:rPr>
                <w:rFonts w:eastAsia="Times New Roman" w:cstheme="minorHAnsi"/>
                <w:i/>
                <w:sz w:val="20"/>
                <w:szCs w:val="20"/>
              </w:rPr>
              <w:t> </w:t>
            </w:r>
          </w:p>
        </w:tc>
        <w:tc>
          <w:tcPr>
            <w:tcW w:w="3747" w:type="dxa"/>
          </w:tcPr>
          <w:p w14:paraId="5AAB9393" w14:textId="303BD86F" w:rsidR="00EC29D3" w:rsidRPr="0065699B" w:rsidRDefault="6E7E83B2" w:rsidP="06E5E95B">
            <w:pPr>
              <w:jc w:val="both"/>
              <w:textAlignment w:val="baseline"/>
              <w:rPr>
                <w:rFonts w:eastAsia="Times New Roman"/>
                <w:i/>
                <w:iCs/>
                <w:sz w:val="24"/>
                <w:szCs w:val="24"/>
              </w:rPr>
            </w:pPr>
            <w:r w:rsidRPr="0065699B">
              <w:rPr>
                <w:rFonts w:eastAsia="Times New Roman"/>
                <w:i/>
                <w:iCs/>
                <w:sz w:val="20"/>
                <w:szCs w:val="20"/>
                <w:lang w:val="en-US"/>
              </w:rPr>
              <w:t>3</w:t>
            </w:r>
            <w:r w:rsidR="005A014A" w:rsidRPr="0065699B">
              <w:rPr>
                <w:rFonts w:eastAsia="Times New Roman"/>
                <w:i/>
                <w:iCs/>
                <w:sz w:val="20"/>
                <w:szCs w:val="20"/>
                <w:lang w:val="en-US"/>
              </w:rPr>
              <w:t>2</w:t>
            </w:r>
            <w:r w:rsidR="13D50666" w:rsidRPr="0065699B">
              <w:rPr>
                <w:rFonts w:eastAsia="Times New Roman"/>
                <w:i/>
                <w:iCs/>
                <w:sz w:val="20"/>
                <w:szCs w:val="20"/>
                <w:lang w:val="en-US"/>
              </w:rPr>
              <w:t>4</w:t>
            </w:r>
            <w:r w:rsidRPr="0065699B">
              <w:rPr>
                <w:rFonts w:eastAsia="Times New Roman"/>
                <w:i/>
                <w:iCs/>
                <w:sz w:val="20"/>
                <w:szCs w:val="20"/>
                <w:lang w:val="en-US"/>
              </w:rPr>
              <w:t xml:space="preserve"> mil. CZK</w:t>
            </w:r>
            <w:r w:rsidRPr="0065699B">
              <w:rPr>
                <w:rFonts w:eastAsia="Times New Roman"/>
                <w:i/>
                <w:iCs/>
                <w:sz w:val="20"/>
                <w:szCs w:val="20"/>
              </w:rPr>
              <w:t> </w:t>
            </w:r>
          </w:p>
        </w:tc>
      </w:tr>
      <w:tr w:rsidR="00EC29D3" w:rsidRPr="0065699B" w14:paraId="5AAB9398" w14:textId="77777777" w:rsidTr="06E5E95B">
        <w:tc>
          <w:tcPr>
            <w:tcW w:w="2235" w:type="dxa"/>
          </w:tcPr>
          <w:p w14:paraId="5AAB9395" w14:textId="77777777" w:rsidR="00EC29D3" w:rsidRPr="0065699B" w:rsidRDefault="00EC29D3" w:rsidP="00EC29D3">
            <w:pPr>
              <w:jc w:val="both"/>
              <w:rPr>
                <w:rFonts w:ascii="Times New Roman" w:eastAsia="Calibri" w:hAnsi="Times New Roman" w:cs="Times New Roman"/>
                <w:b/>
                <w:bCs/>
                <w:i/>
                <w:iCs/>
                <w:noProof/>
                <w:sz w:val="20"/>
                <w:szCs w:val="20"/>
                <w:lang w:val="en-IE"/>
              </w:rPr>
            </w:pPr>
            <w:r w:rsidRPr="0065699B">
              <w:rPr>
                <w:rFonts w:ascii="Times New Roman" w:eastAsia="Calibri" w:hAnsi="Times New Roman" w:cs="Times New Roman"/>
                <w:b/>
                <w:bCs/>
                <w:i/>
                <w:iCs/>
                <w:noProof/>
                <w:sz w:val="20"/>
                <w:szCs w:val="20"/>
                <w:lang w:val="en-IE"/>
              </w:rPr>
              <w:t>Green and digital tagging</w:t>
            </w:r>
          </w:p>
        </w:tc>
        <w:tc>
          <w:tcPr>
            <w:tcW w:w="3260" w:type="dxa"/>
          </w:tcPr>
          <w:p w14:paraId="5AAB9396" w14:textId="77777777" w:rsidR="00EC29D3" w:rsidRPr="0065699B" w:rsidRDefault="00EC29D3" w:rsidP="00EC29D3">
            <w:pPr>
              <w:jc w:val="both"/>
              <w:rPr>
                <w:rFonts w:eastAsia="Calibri" w:cstheme="minorHAnsi"/>
                <w:i/>
                <w:noProof/>
                <w:sz w:val="20"/>
                <w:szCs w:val="20"/>
                <w:lang w:val="en-IE"/>
              </w:rPr>
            </w:pPr>
            <w:r w:rsidRPr="0065699B">
              <w:rPr>
                <w:rFonts w:eastAsia="Calibri" w:cstheme="minorHAnsi"/>
                <w:i/>
                <w:noProof/>
                <w:sz w:val="20"/>
                <w:szCs w:val="20"/>
                <w:lang w:val="en-IE"/>
              </w:rPr>
              <w:t>No change</w:t>
            </w:r>
          </w:p>
        </w:tc>
        <w:tc>
          <w:tcPr>
            <w:tcW w:w="3747" w:type="dxa"/>
          </w:tcPr>
          <w:p w14:paraId="5AAB9397" w14:textId="77777777" w:rsidR="00EC29D3" w:rsidRPr="0065699B" w:rsidRDefault="00EC29D3" w:rsidP="00EC29D3">
            <w:pPr>
              <w:jc w:val="both"/>
              <w:rPr>
                <w:rFonts w:eastAsia="Calibri" w:cstheme="minorHAnsi"/>
                <w:i/>
                <w:noProof/>
                <w:sz w:val="20"/>
                <w:szCs w:val="20"/>
                <w:lang w:val="en-IE"/>
              </w:rPr>
            </w:pPr>
            <w:r w:rsidRPr="0065699B">
              <w:rPr>
                <w:rFonts w:eastAsia="Calibri" w:cstheme="minorHAnsi"/>
                <w:i/>
                <w:noProof/>
                <w:sz w:val="20"/>
                <w:szCs w:val="20"/>
                <w:lang w:val="en-IE"/>
              </w:rPr>
              <w:t>No change</w:t>
            </w:r>
          </w:p>
        </w:tc>
      </w:tr>
      <w:tr w:rsidR="00EC29D3" w:rsidRPr="0065699B" w14:paraId="5AAB939C" w14:textId="77777777" w:rsidTr="06E5E95B">
        <w:tc>
          <w:tcPr>
            <w:tcW w:w="2235" w:type="dxa"/>
          </w:tcPr>
          <w:p w14:paraId="5AAB9399" w14:textId="77777777" w:rsidR="00EC29D3" w:rsidRPr="0065699B" w:rsidRDefault="00EC29D3" w:rsidP="00EC29D3">
            <w:pPr>
              <w:jc w:val="both"/>
              <w:rPr>
                <w:rFonts w:ascii="Times New Roman" w:eastAsia="Calibri" w:hAnsi="Times New Roman" w:cs="Times New Roman"/>
                <w:b/>
                <w:bCs/>
                <w:i/>
                <w:iCs/>
                <w:noProof/>
                <w:sz w:val="20"/>
                <w:szCs w:val="20"/>
                <w:lang w:val="en-IE"/>
              </w:rPr>
            </w:pPr>
            <w:r w:rsidRPr="0065699B">
              <w:rPr>
                <w:rFonts w:ascii="Times New Roman" w:eastAsia="Calibri" w:hAnsi="Times New Roman" w:cs="Times New Roman"/>
                <w:b/>
                <w:bCs/>
                <w:i/>
                <w:iCs/>
                <w:noProof/>
                <w:sz w:val="20"/>
                <w:szCs w:val="20"/>
                <w:lang w:val="en-IE"/>
              </w:rPr>
              <w:t>DNSH self-assessment</w:t>
            </w:r>
          </w:p>
        </w:tc>
        <w:tc>
          <w:tcPr>
            <w:tcW w:w="3260" w:type="dxa"/>
          </w:tcPr>
          <w:p w14:paraId="5AAB939A" w14:textId="77777777" w:rsidR="00EC29D3" w:rsidRPr="0065699B" w:rsidRDefault="00EC29D3" w:rsidP="00EC29D3">
            <w:pPr>
              <w:jc w:val="both"/>
              <w:rPr>
                <w:rFonts w:eastAsia="Calibri" w:cstheme="minorHAnsi"/>
                <w:i/>
                <w:noProof/>
                <w:sz w:val="20"/>
                <w:szCs w:val="20"/>
                <w:lang w:val="en-IE"/>
              </w:rPr>
            </w:pPr>
            <w:r w:rsidRPr="0065699B">
              <w:rPr>
                <w:rFonts w:eastAsia="Calibri" w:cstheme="minorHAnsi"/>
                <w:i/>
                <w:noProof/>
                <w:sz w:val="20"/>
                <w:szCs w:val="20"/>
                <w:lang w:val="en-IE"/>
              </w:rPr>
              <w:t>No change</w:t>
            </w:r>
          </w:p>
        </w:tc>
        <w:tc>
          <w:tcPr>
            <w:tcW w:w="3747" w:type="dxa"/>
          </w:tcPr>
          <w:p w14:paraId="5AAB939B" w14:textId="77777777" w:rsidR="00EC29D3" w:rsidRPr="0065699B" w:rsidRDefault="00EC29D3" w:rsidP="00EC29D3">
            <w:pPr>
              <w:jc w:val="both"/>
              <w:rPr>
                <w:rFonts w:eastAsia="Calibri" w:cstheme="minorHAnsi"/>
                <w:i/>
                <w:noProof/>
                <w:sz w:val="20"/>
                <w:szCs w:val="20"/>
                <w:lang w:val="en-IE"/>
              </w:rPr>
            </w:pPr>
            <w:r w:rsidRPr="0065699B">
              <w:rPr>
                <w:rFonts w:eastAsia="Calibri" w:cstheme="minorHAnsi"/>
                <w:i/>
                <w:noProof/>
                <w:sz w:val="20"/>
                <w:szCs w:val="20"/>
                <w:lang w:val="en-IE"/>
              </w:rPr>
              <w:t>No change</w:t>
            </w:r>
          </w:p>
        </w:tc>
      </w:tr>
    </w:tbl>
    <w:p w14:paraId="5AAB939D" w14:textId="77777777" w:rsidR="00374B2A" w:rsidRPr="0065699B" w:rsidRDefault="00374B2A" w:rsidP="00605759"/>
    <w:p w14:paraId="5AAB939E" w14:textId="77777777" w:rsidR="00374B2A" w:rsidRPr="0065699B" w:rsidRDefault="005A014A" w:rsidP="005A014A">
      <w:pPr>
        <w:jc w:val="both"/>
      </w:pPr>
      <w:r w:rsidRPr="0065699B">
        <w:rPr>
          <w:i/>
          <w:iCs/>
          <w:sz w:val="20"/>
          <w:szCs w:val="20"/>
          <w:lang w:val="en-US"/>
        </w:rPr>
        <w:t>Two calls were made in this measure. In the first call, 13 project proposals were submitted and 10 of them were supported after the evaluation process. In the second call, 23 project proposals were submitted and the evaluation of these project proposals is now underway. At this moment, it can be assumed that the target of the measure will be exceeded and more than 20 projects are planned to be supported. With regard to the sum of the allocations based on results from both calls, it is proposed to strengthen this measure with funds in the amount of CZK 25 million from a thematically similar measure (CID number 58).</w:t>
      </w:r>
    </w:p>
    <w:p w14:paraId="4081AD8F" w14:textId="70891381" w:rsidR="5B42A2DA" w:rsidRDefault="5B42A2DA" w:rsidP="5E42B3A7">
      <w:pPr>
        <w:jc w:val="both"/>
        <w:rPr>
          <w:i/>
          <w:iCs/>
          <w:sz w:val="20"/>
          <w:szCs w:val="20"/>
        </w:rPr>
      </w:pPr>
      <w:r w:rsidRPr="0065699B">
        <w:rPr>
          <w:i/>
          <w:iCs/>
          <w:sz w:val="20"/>
          <w:szCs w:val="20"/>
        </w:rPr>
        <w:t xml:space="preserve">20 supported projects </w:t>
      </w:r>
      <w:proofErr w:type="gramStart"/>
      <w:r w:rsidRPr="0065699B">
        <w:rPr>
          <w:i/>
          <w:iCs/>
          <w:sz w:val="20"/>
          <w:szCs w:val="20"/>
        </w:rPr>
        <w:t>was</w:t>
      </w:r>
      <w:proofErr w:type="gramEnd"/>
      <w:r w:rsidRPr="0065699B">
        <w:rPr>
          <w:i/>
          <w:iCs/>
          <w:sz w:val="20"/>
          <w:szCs w:val="20"/>
        </w:rPr>
        <w:t xml:space="preserve"> the minimum number of projects. Based on the recent evaluation of applications, we can now say that a total of 23 projects will be supported, which is a higher number, and the target of supporting at least 20 projects has been met. </w:t>
      </w:r>
      <w:r w:rsidR="000D0832" w:rsidRPr="0065699B">
        <w:rPr>
          <w:i/>
          <w:iCs/>
          <w:sz w:val="20"/>
          <w:szCs w:val="20"/>
        </w:rPr>
        <w:t xml:space="preserve">We therefore propose to modify the text </w:t>
      </w:r>
      <w:r w:rsidR="00F459CE" w:rsidRPr="0065699B">
        <w:rPr>
          <w:i/>
          <w:iCs/>
          <w:sz w:val="20"/>
          <w:szCs w:val="20"/>
        </w:rPr>
        <w:t xml:space="preserve">in </w:t>
      </w:r>
      <w:r w:rsidR="000D0832" w:rsidRPr="0065699B">
        <w:rPr>
          <w:i/>
          <w:iCs/>
          <w:sz w:val="20"/>
          <w:szCs w:val="20"/>
        </w:rPr>
        <w:t xml:space="preserve">"Description and clear definition of </w:t>
      </w:r>
      <w:r w:rsidR="00F459CE" w:rsidRPr="0065699B">
        <w:rPr>
          <w:i/>
          <w:iCs/>
          <w:sz w:val="20"/>
          <w:szCs w:val="20"/>
        </w:rPr>
        <w:t>each</w:t>
      </w:r>
      <w:r w:rsidR="000D0832" w:rsidRPr="0065699B">
        <w:rPr>
          <w:i/>
          <w:iCs/>
          <w:sz w:val="20"/>
          <w:szCs w:val="20"/>
        </w:rPr>
        <w:t xml:space="preserve"> milestones and targets" to "at least 22..." and t</w:t>
      </w:r>
      <w:r w:rsidR="00F459CE" w:rsidRPr="0065699B">
        <w:rPr>
          <w:i/>
          <w:iCs/>
          <w:sz w:val="20"/>
          <w:szCs w:val="20"/>
        </w:rPr>
        <w:t>he Goal</w:t>
      </w:r>
      <w:r w:rsidR="000D0832" w:rsidRPr="0065699B">
        <w:rPr>
          <w:i/>
          <w:iCs/>
          <w:sz w:val="20"/>
          <w:szCs w:val="20"/>
        </w:rPr>
        <w:t xml:space="preserve"> to "22</w:t>
      </w:r>
      <w:r w:rsidR="00F459CE" w:rsidRPr="0065699B">
        <w:rPr>
          <w:i/>
          <w:iCs/>
          <w:sz w:val="20"/>
          <w:szCs w:val="20"/>
        </w:rPr>
        <w:t>“. Unsuccessful</w:t>
      </w:r>
      <w:r w:rsidR="76FEA7F1" w:rsidRPr="0065699B">
        <w:rPr>
          <w:i/>
          <w:iCs/>
          <w:sz w:val="20"/>
          <w:szCs w:val="20"/>
        </w:rPr>
        <w:t xml:space="preserve"> applicants have the opportunity to appeal, so a reserve of less than 10% of the total budget is left in case the applications are re-evaluated.</w:t>
      </w:r>
    </w:p>
    <w:p w14:paraId="63869141" w14:textId="13056D83" w:rsidR="5E42B3A7" w:rsidRDefault="5E42B3A7" w:rsidP="5E42B3A7">
      <w:pPr>
        <w:jc w:val="both"/>
        <w:rPr>
          <w:i/>
          <w:iCs/>
          <w:sz w:val="20"/>
          <w:szCs w:val="20"/>
          <w:lang w:val="en-US"/>
        </w:rPr>
      </w:pPr>
    </w:p>
    <w:sectPr w:rsidR="5E42B3A7" w:rsidSect="00CC5E40">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134"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7F5301F" w16cex:dateUtc="2023-04-27T15:32:00Z"/>
  <w16cex:commentExtensible w16cex:durableId="318001D8" w16cex:dateUtc="2023-05-17T11:43:21.558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3C793F" w14:textId="77777777" w:rsidR="00214B9F" w:rsidRDefault="00214B9F" w:rsidP="00677FE0">
      <w:pPr>
        <w:spacing w:after="0" w:line="240" w:lineRule="auto"/>
      </w:pPr>
      <w:r>
        <w:separator/>
      </w:r>
    </w:p>
  </w:endnote>
  <w:endnote w:type="continuationSeparator" w:id="0">
    <w:p w14:paraId="2E2D32D2" w14:textId="77777777" w:rsidR="00214B9F" w:rsidRDefault="00214B9F" w:rsidP="00677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Noto Sans Symbols">
    <w:altName w:val="MV Boli"/>
    <w:charset w:val="00"/>
    <w:family w:val="auto"/>
    <w:pitch w:val="default"/>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AB93A5" w14:textId="77777777" w:rsidR="00677FE0" w:rsidRDefault="00677FE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AB93A6" w14:textId="77777777" w:rsidR="00677FE0" w:rsidRDefault="00677FE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AB93A8" w14:textId="77777777" w:rsidR="00677FE0" w:rsidRDefault="00677FE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EDB5E0" w14:textId="77777777" w:rsidR="00214B9F" w:rsidRDefault="00214B9F" w:rsidP="00677FE0">
      <w:pPr>
        <w:spacing w:after="0" w:line="240" w:lineRule="auto"/>
      </w:pPr>
      <w:r>
        <w:separator/>
      </w:r>
    </w:p>
  </w:footnote>
  <w:footnote w:type="continuationSeparator" w:id="0">
    <w:p w14:paraId="053A0793" w14:textId="77777777" w:rsidR="00214B9F" w:rsidRDefault="00214B9F" w:rsidP="00677F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AB93A3" w14:textId="77777777" w:rsidR="00677FE0" w:rsidRDefault="00677FE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AB93A4" w14:textId="77777777" w:rsidR="00677FE0" w:rsidRDefault="00677FE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AB93A7" w14:textId="77777777" w:rsidR="00677FE0" w:rsidRDefault="00677FE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8068BAF2"/>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C04007A"/>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44E8BC8"/>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DE8945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EEA4E5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8C23B5"/>
    <w:multiLevelType w:val="multilevel"/>
    <w:tmpl w:val="E8A48D7C"/>
    <w:numStyleLink w:val="VariantaA-sla"/>
  </w:abstractNum>
  <w:abstractNum w:abstractNumId="6" w15:restartNumberingAfterBreak="0">
    <w:nsid w:val="010C6234"/>
    <w:multiLevelType w:val="multilevel"/>
    <w:tmpl w:val="3CF4E5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2E83A8B"/>
    <w:multiLevelType w:val="multilevel"/>
    <w:tmpl w:val="E8BAE50A"/>
    <w:numStyleLink w:val="VariantaA-odrky"/>
  </w:abstractNum>
  <w:abstractNum w:abstractNumId="8" w15:restartNumberingAfterBreak="0">
    <w:nsid w:val="0402680D"/>
    <w:multiLevelType w:val="multilevel"/>
    <w:tmpl w:val="E8BAE50A"/>
    <w:numStyleLink w:val="VariantaA-odrky"/>
  </w:abstractNum>
  <w:abstractNum w:abstractNumId="9"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10" w15:restartNumberingAfterBreak="0">
    <w:nsid w:val="0479347F"/>
    <w:multiLevelType w:val="multilevel"/>
    <w:tmpl w:val="3320A8B2"/>
    <w:numStyleLink w:val="VariantaB-odrky"/>
  </w:abstractNum>
  <w:abstractNum w:abstractNumId="11" w15:restartNumberingAfterBreak="0">
    <w:nsid w:val="04D643EE"/>
    <w:multiLevelType w:val="multilevel"/>
    <w:tmpl w:val="E8A48D7C"/>
    <w:numStyleLink w:val="VariantaA-sla"/>
  </w:abstractNum>
  <w:abstractNum w:abstractNumId="12" w15:restartNumberingAfterBreak="0">
    <w:nsid w:val="0BDD4BBA"/>
    <w:multiLevelType w:val="multilevel"/>
    <w:tmpl w:val="E8BAE50A"/>
    <w:numStyleLink w:val="VariantaA-odrky"/>
  </w:abstractNum>
  <w:abstractNum w:abstractNumId="13" w15:restartNumberingAfterBreak="0">
    <w:nsid w:val="0D786F4D"/>
    <w:multiLevelType w:val="multilevel"/>
    <w:tmpl w:val="0A5A7CA2"/>
    <w:lvl w:ilvl="0">
      <w:start w:val="1"/>
      <w:numFmt w:val="decimal"/>
      <w:lvlText w:val="%1."/>
      <w:lvlJc w:val="left"/>
      <w:pPr>
        <w:ind w:left="357" w:hanging="357"/>
      </w:pPr>
      <w:rPr>
        <w:rFonts w:hint="default"/>
      </w:rPr>
    </w:lvl>
    <w:lvl w:ilvl="1">
      <w:start w:val="1"/>
      <w:numFmt w:val="decimal"/>
      <w:lvlText w:val="%1.%2."/>
      <w:lvlJc w:val="left"/>
      <w:pPr>
        <w:ind w:left="851" w:hanging="494"/>
      </w:pPr>
      <w:rPr>
        <w:rFonts w:hint="default"/>
      </w:rPr>
    </w:lvl>
    <w:lvl w:ilvl="2">
      <w:start w:val="1"/>
      <w:numFmt w:val="decimal"/>
      <w:lvlText w:val="%1.%2.%3."/>
      <w:lvlJc w:val="left"/>
      <w:pPr>
        <w:ind w:left="1474" w:hanging="623"/>
      </w:pPr>
      <w:rPr>
        <w:rFonts w:hint="default"/>
      </w:rPr>
    </w:lvl>
    <w:lvl w:ilvl="3">
      <w:start w:val="1"/>
      <w:numFmt w:val="decimal"/>
      <w:lvlText w:val="%1.%2.%3.%4."/>
      <w:lvlJc w:val="left"/>
      <w:pPr>
        <w:tabs>
          <w:tab w:val="num" w:pos="1474"/>
        </w:tabs>
        <w:ind w:left="2211" w:hanging="737"/>
      </w:pPr>
      <w:rPr>
        <w:rFonts w:hint="default"/>
      </w:rPr>
    </w:lvl>
    <w:lvl w:ilvl="4">
      <w:start w:val="1"/>
      <w:numFmt w:val="decimal"/>
      <w:lvlText w:val="%1.%2.%3.%4.%5."/>
      <w:lvlJc w:val="left"/>
      <w:pPr>
        <w:ind w:left="3175" w:hanging="964"/>
      </w:pPr>
      <w:rPr>
        <w:rFonts w:hint="default"/>
      </w:rPr>
    </w:lvl>
    <w:lvl w:ilvl="5">
      <w:start w:val="1"/>
      <w:numFmt w:val="decimal"/>
      <w:lvlText w:val="%1.%2.%3.%4.%5.%6."/>
      <w:lvlJc w:val="left"/>
      <w:pPr>
        <w:ind w:left="4309" w:hanging="1134"/>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4" w15:restartNumberingAfterBreak="0">
    <w:nsid w:val="130316F8"/>
    <w:multiLevelType w:val="multilevel"/>
    <w:tmpl w:val="3320A8B2"/>
    <w:numStyleLink w:val="VariantaB-odrky"/>
  </w:abstractNum>
  <w:abstractNum w:abstractNumId="15" w15:restartNumberingAfterBreak="0">
    <w:nsid w:val="13FB2F1F"/>
    <w:multiLevelType w:val="multilevel"/>
    <w:tmpl w:val="E8BAE50A"/>
    <w:numStyleLink w:val="VariantaA-odrky"/>
  </w:abstractNum>
  <w:abstractNum w:abstractNumId="16" w15:restartNumberingAfterBreak="0">
    <w:nsid w:val="15587B24"/>
    <w:multiLevelType w:val="multilevel"/>
    <w:tmpl w:val="E8BAE50A"/>
    <w:numStyleLink w:val="VariantaA-odrky"/>
  </w:abstractNum>
  <w:abstractNum w:abstractNumId="17"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18" w15:restartNumberingAfterBreak="0">
    <w:nsid w:val="191872DA"/>
    <w:multiLevelType w:val="multilevel"/>
    <w:tmpl w:val="E8A48D7C"/>
    <w:numStyleLink w:val="VariantaA-sla"/>
  </w:abstractNum>
  <w:abstractNum w:abstractNumId="19" w15:restartNumberingAfterBreak="0">
    <w:nsid w:val="19987FCF"/>
    <w:multiLevelType w:val="multilevel"/>
    <w:tmpl w:val="0D8ABE32"/>
    <w:numStyleLink w:val="VariantaB-sla"/>
  </w:abstractNum>
  <w:abstractNum w:abstractNumId="20" w15:restartNumberingAfterBreak="0">
    <w:nsid w:val="1D3068A6"/>
    <w:multiLevelType w:val="multilevel"/>
    <w:tmpl w:val="3320A8B2"/>
    <w:numStyleLink w:val="VariantaB-odrky"/>
  </w:abstractNum>
  <w:abstractNum w:abstractNumId="21" w15:restartNumberingAfterBreak="0">
    <w:nsid w:val="1D464EC2"/>
    <w:multiLevelType w:val="multilevel"/>
    <w:tmpl w:val="E8BAE50A"/>
    <w:numStyleLink w:val="VariantaA-odrky"/>
  </w:abstractNum>
  <w:abstractNum w:abstractNumId="22" w15:restartNumberingAfterBreak="0">
    <w:nsid w:val="1EAB39CE"/>
    <w:multiLevelType w:val="multilevel"/>
    <w:tmpl w:val="E8BAE50A"/>
    <w:numStyleLink w:val="VariantaA-odrky"/>
  </w:abstractNum>
  <w:abstractNum w:abstractNumId="23" w15:restartNumberingAfterBreak="0">
    <w:nsid w:val="289A5EA2"/>
    <w:multiLevelType w:val="multilevel"/>
    <w:tmpl w:val="E8BAE50A"/>
    <w:numStyleLink w:val="VariantaA-odrky"/>
  </w:abstractNum>
  <w:abstractNum w:abstractNumId="24" w15:restartNumberingAfterBreak="0">
    <w:nsid w:val="28AB573E"/>
    <w:multiLevelType w:val="multilevel"/>
    <w:tmpl w:val="3320A8B2"/>
    <w:numStyleLink w:val="VariantaB-odrky"/>
  </w:abstractNum>
  <w:abstractNum w:abstractNumId="25" w15:restartNumberingAfterBreak="0">
    <w:nsid w:val="2A5F2D39"/>
    <w:multiLevelType w:val="multilevel"/>
    <w:tmpl w:val="E8BAE50A"/>
    <w:numStyleLink w:val="VariantaA-odrky"/>
  </w:abstractNum>
  <w:abstractNum w:abstractNumId="26" w15:restartNumberingAfterBreak="0">
    <w:nsid w:val="2DBB2CE6"/>
    <w:multiLevelType w:val="multilevel"/>
    <w:tmpl w:val="E8BAE50A"/>
    <w:numStyleLink w:val="VariantaA-odrky"/>
  </w:abstractNum>
  <w:abstractNum w:abstractNumId="27" w15:restartNumberingAfterBreak="0">
    <w:nsid w:val="30A85143"/>
    <w:multiLevelType w:val="hybridMultilevel"/>
    <w:tmpl w:val="87787F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55131EF"/>
    <w:multiLevelType w:val="multilevel"/>
    <w:tmpl w:val="E8A48D7C"/>
    <w:numStyleLink w:val="VariantaA-sla"/>
  </w:abstractNum>
  <w:abstractNum w:abstractNumId="29" w15:restartNumberingAfterBreak="0">
    <w:nsid w:val="3F7767AD"/>
    <w:multiLevelType w:val="multilevel"/>
    <w:tmpl w:val="44AE1E7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0B7791F"/>
    <w:multiLevelType w:val="multilevel"/>
    <w:tmpl w:val="C598F2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4A306389"/>
    <w:multiLevelType w:val="multilevel"/>
    <w:tmpl w:val="E8BAE50A"/>
    <w:numStyleLink w:val="VariantaA-odrky"/>
  </w:abstractNum>
  <w:abstractNum w:abstractNumId="32"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3290926"/>
    <w:multiLevelType w:val="multilevel"/>
    <w:tmpl w:val="E8BAE50A"/>
    <w:numStyleLink w:val="VariantaA-odrky"/>
  </w:abstractNum>
  <w:abstractNum w:abstractNumId="34" w15:restartNumberingAfterBreak="0">
    <w:nsid w:val="533902EA"/>
    <w:multiLevelType w:val="multilevel"/>
    <w:tmpl w:val="E8BAE50A"/>
    <w:numStyleLink w:val="VariantaA-odrky"/>
  </w:abstractNum>
  <w:abstractNum w:abstractNumId="35" w15:restartNumberingAfterBreak="0">
    <w:nsid w:val="571C11E2"/>
    <w:multiLevelType w:val="multilevel"/>
    <w:tmpl w:val="E8A48D7C"/>
    <w:numStyleLink w:val="VariantaA-sla"/>
  </w:abstractNum>
  <w:abstractNum w:abstractNumId="36"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37" w15:restartNumberingAfterBreak="0">
    <w:nsid w:val="5AF35F43"/>
    <w:multiLevelType w:val="multilevel"/>
    <w:tmpl w:val="0D8ABE32"/>
    <w:numStyleLink w:val="VariantaB-sla"/>
  </w:abstractNum>
  <w:abstractNum w:abstractNumId="38" w15:restartNumberingAfterBreak="0">
    <w:nsid w:val="6C857391"/>
    <w:multiLevelType w:val="multilevel"/>
    <w:tmpl w:val="92C4E3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7"/>
  </w:num>
  <w:num w:numId="2">
    <w:abstractNumId w:val="36"/>
  </w:num>
  <w:num w:numId="3">
    <w:abstractNumId w:val="20"/>
  </w:num>
  <w:num w:numId="4">
    <w:abstractNumId w:val="15"/>
  </w:num>
  <w:num w:numId="5">
    <w:abstractNumId w:val="5"/>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851" w:hanging="494"/>
        </w:pPr>
        <w:rPr>
          <w:rFonts w:hint="default"/>
        </w:rPr>
      </w:lvl>
    </w:lvlOverride>
    <w:lvlOverride w:ilvl="2">
      <w:lvl w:ilvl="2">
        <w:start w:val="1"/>
        <w:numFmt w:val="decimal"/>
        <w:lvlText w:val="%1.%2.%3."/>
        <w:lvlJc w:val="left"/>
        <w:pPr>
          <w:ind w:left="1474" w:hanging="623"/>
        </w:pPr>
        <w:rPr>
          <w:rFonts w:hint="default"/>
        </w:rPr>
      </w:lvl>
    </w:lvlOverride>
    <w:lvlOverride w:ilvl="3">
      <w:lvl w:ilvl="3">
        <w:start w:val="1"/>
        <w:numFmt w:val="decimal"/>
        <w:lvlText w:val="%1.%2.%3.%4."/>
        <w:lvlJc w:val="left"/>
        <w:pPr>
          <w:tabs>
            <w:tab w:val="num" w:pos="1474"/>
          </w:tabs>
          <w:ind w:left="2211" w:hanging="737"/>
        </w:pPr>
        <w:rPr>
          <w:rFonts w:hint="default"/>
        </w:rPr>
      </w:lvl>
    </w:lvlOverride>
    <w:lvlOverride w:ilvl="4">
      <w:lvl w:ilvl="4">
        <w:start w:val="1"/>
        <w:numFmt w:val="decimal"/>
        <w:lvlText w:val="%1.%2.%3.%4.%5."/>
        <w:lvlJc w:val="left"/>
        <w:pPr>
          <w:ind w:left="3175" w:hanging="964"/>
        </w:pPr>
        <w:rPr>
          <w:rFonts w:hint="default"/>
        </w:rPr>
      </w:lvl>
    </w:lvlOverride>
    <w:lvlOverride w:ilvl="5">
      <w:lvl w:ilvl="5">
        <w:start w:val="1"/>
        <w:numFmt w:val="decimal"/>
        <w:lvlText w:val="%1.%2.%3.%4.%5.%6."/>
        <w:lvlJc w:val="left"/>
        <w:pPr>
          <w:ind w:left="4309" w:hanging="1134"/>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6">
    <w:abstractNumId w:val="32"/>
  </w:num>
  <w:num w:numId="7">
    <w:abstractNumId w:val="8"/>
  </w:num>
  <w:num w:numId="8">
    <w:abstractNumId w:val="35"/>
  </w:num>
  <w:num w:numId="9">
    <w:abstractNumId w:val="5"/>
  </w:num>
  <w:num w:numId="10">
    <w:abstractNumId w:val="2"/>
  </w:num>
  <w:num w:numId="11">
    <w:abstractNumId w:val="1"/>
  </w:num>
  <w:num w:numId="12">
    <w:abstractNumId w:val="0"/>
  </w:num>
  <w:num w:numId="13">
    <w:abstractNumId w:val="34"/>
  </w:num>
  <w:num w:numId="14">
    <w:abstractNumId w:val="4"/>
  </w:num>
  <w:num w:numId="15">
    <w:abstractNumId w:val="3"/>
  </w:num>
  <w:num w:numId="16">
    <w:abstractNumId w:val="32"/>
  </w:num>
  <w:num w:numId="17">
    <w:abstractNumId w:val="21"/>
  </w:num>
  <w:num w:numId="18">
    <w:abstractNumId w:val="7"/>
  </w:num>
  <w:num w:numId="19">
    <w:abstractNumId w:val="13"/>
  </w:num>
  <w:num w:numId="20">
    <w:abstractNumId w:val="9"/>
  </w:num>
  <w:num w:numId="21">
    <w:abstractNumId w:val="28"/>
  </w:num>
  <w:num w:numId="22">
    <w:abstractNumId w:val="11"/>
  </w:num>
  <w:num w:numId="23">
    <w:abstractNumId w:val="22"/>
  </w:num>
  <w:num w:numId="24">
    <w:abstractNumId w:val="12"/>
  </w:num>
  <w:num w:numId="25">
    <w:abstractNumId w:val="16"/>
  </w:num>
  <w:num w:numId="26">
    <w:abstractNumId w:val="31"/>
  </w:num>
  <w:num w:numId="27">
    <w:abstractNumId w:val="26"/>
  </w:num>
  <w:num w:numId="28">
    <w:abstractNumId w:val="25"/>
  </w:num>
  <w:num w:numId="29">
    <w:abstractNumId w:val="19"/>
  </w:num>
  <w:num w:numId="30">
    <w:abstractNumId w:val="33"/>
  </w:num>
  <w:num w:numId="31">
    <w:abstractNumId w:val="37"/>
  </w:num>
  <w:num w:numId="32">
    <w:abstractNumId w:val="23"/>
  </w:num>
  <w:num w:numId="33">
    <w:abstractNumId w:val="18"/>
  </w:num>
  <w:num w:numId="34">
    <w:abstractNumId w:val="10"/>
  </w:num>
  <w:num w:numId="35">
    <w:abstractNumId w:val="24"/>
  </w:num>
  <w:num w:numId="36">
    <w:abstractNumId w:val="14"/>
  </w:num>
  <w:num w:numId="37">
    <w:abstractNumId w:val="30"/>
  </w:num>
  <w:num w:numId="38">
    <w:abstractNumId w:val="27"/>
  </w:num>
  <w:num w:numId="39">
    <w:abstractNumId w:val="6"/>
  </w:num>
  <w:num w:numId="40">
    <w:abstractNumId w:val="29"/>
  </w:num>
  <w:num w:numId="41">
    <w:abstractNumId w:val="3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0"/>
  <w:removeDateAndTime/>
  <w:proofState w:spelling="clean" w:grammar="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425C3D"/>
    <w:rsid w:val="00015306"/>
    <w:rsid w:val="0002674B"/>
    <w:rsid w:val="00032188"/>
    <w:rsid w:val="0004162E"/>
    <w:rsid w:val="0004786B"/>
    <w:rsid w:val="00063405"/>
    <w:rsid w:val="000809B9"/>
    <w:rsid w:val="00081E92"/>
    <w:rsid w:val="00090B40"/>
    <w:rsid w:val="00095A0A"/>
    <w:rsid w:val="000B1B3D"/>
    <w:rsid w:val="000C4CAF"/>
    <w:rsid w:val="000D0832"/>
    <w:rsid w:val="00121485"/>
    <w:rsid w:val="0012359C"/>
    <w:rsid w:val="001268B0"/>
    <w:rsid w:val="0018051B"/>
    <w:rsid w:val="001A56A0"/>
    <w:rsid w:val="001B1E4A"/>
    <w:rsid w:val="001D27C0"/>
    <w:rsid w:val="001E74C3"/>
    <w:rsid w:val="001F4EF9"/>
    <w:rsid w:val="001F6937"/>
    <w:rsid w:val="001F7265"/>
    <w:rsid w:val="00214B9F"/>
    <w:rsid w:val="00220DE3"/>
    <w:rsid w:val="002463BE"/>
    <w:rsid w:val="0025290D"/>
    <w:rsid w:val="00260372"/>
    <w:rsid w:val="00262DAF"/>
    <w:rsid w:val="00285AED"/>
    <w:rsid w:val="002E2442"/>
    <w:rsid w:val="002F0E8C"/>
    <w:rsid w:val="0030688E"/>
    <w:rsid w:val="00310FA0"/>
    <w:rsid w:val="00320481"/>
    <w:rsid w:val="003250CB"/>
    <w:rsid w:val="00363201"/>
    <w:rsid w:val="00374B2A"/>
    <w:rsid w:val="00383091"/>
    <w:rsid w:val="0039063C"/>
    <w:rsid w:val="003A46A8"/>
    <w:rsid w:val="003A51AA"/>
    <w:rsid w:val="003B565A"/>
    <w:rsid w:val="003D00A1"/>
    <w:rsid w:val="003F7D68"/>
    <w:rsid w:val="004034AD"/>
    <w:rsid w:val="0041427F"/>
    <w:rsid w:val="00425C3D"/>
    <w:rsid w:val="0043285C"/>
    <w:rsid w:val="004509E5"/>
    <w:rsid w:val="00477D71"/>
    <w:rsid w:val="004803AC"/>
    <w:rsid w:val="00486FB9"/>
    <w:rsid w:val="004C212A"/>
    <w:rsid w:val="00500232"/>
    <w:rsid w:val="00504668"/>
    <w:rsid w:val="005455E1"/>
    <w:rsid w:val="005502BD"/>
    <w:rsid w:val="00556787"/>
    <w:rsid w:val="00556CF2"/>
    <w:rsid w:val="00582276"/>
    <w:rsid w:val="00585CB0"/>
    <w:rsid w:val="005A014A"/>
    <w:rsid w:val="005B0CD8"/>
    <w:rsid w:val="005C1494"/>
    <w:rsid w:val="005C2560"/>
    <w:rsid w:val="005F7585"/>
    <w:rsid w:val="006019A8"/>
    <w:rsid w:val="00605759"/>
    <w:rsid w:val="00650C6C"/>
    <w:rsid w:val="00652FE6"/>
    <w:rsid w:val="0065699B"/>
    <w:rsid w:val="00664C4D"/>
    <w:rsid w:val="00667898"/>
    <w:rsid w:val="00677FE0"/>
    <w:rsid w:val="006A08AC"/>
    <w:rsid w:val="006D04EF"/>
    <w:rsid w:val="006E2FB0"/>
    <w:rsid w:val="006F4371"/>
    <w:rsid w:val="007102D2"/>
    <w:rsid w:val="00713948"/>
    <w:rsid w:val="00753A27"/>
    <w:rsid w:val="00754700"/>
    <w:rsid w:val="00775C99"/>
    <w:rsid w:val="0079342A"/>
    <w:rsid w:val="007B1466"/>
    <w:rsid w:val="007B4949"/>
    <w:rsid w:val="007F07C7"/>
    <w:rsid w:val="007F0BC6"/>
    <w:rsid w:val="00831374"/>
    <w:rsid w:val="00857580"/>
    <w:rsid w:val="00865238"/>
    <w:rsid w:val="008667BF"/>
    <w:rsid w:val="00895645"/>
    <w:rsid w:val="008A7851"/>
    <w:rsid w:val="008C3782"/>
    <w:rsid w:val="008D4A32"/>
    <w:rsid w:val="008D593A"/>
    <w:rsid w:val="008E7760"/>
    <w:rsid w:val="008F076B"/>
    <w:rsid w:val="00922001"/>
    <w:rsid w:val="00922C17"/>
    <w:rsid w:val="00926F25"/>
    <w:rsid w:val="00930BC5"/>
    <w:rsid w:val="00942DDD"/>
    <w:rsid w:val="009516A8"/>
    <w:rsid w:val="0097705C"/>
    <w:rsid w:val="009F393D"/>
    <w:rsid w:val="009F7F46"/>
    <w:rsid w:val="00A000BF"/>
    <w:rsid w:val="00A0587E"/>
    <w:rsid w:val="00A10C44"/>
    <w:rsid w:val="00A275BC"/>
    <w:rsid w:val="00A33C50"/>
    <w:rsid w:val="00A464B4"/>
    <w:rsid w:val="00A63D6B"/>
    <w:rsid w:val="00A66865"/>
    <w:rsid w:val="00A75B17"/>
    <w:rsid w:val="00A84B52"/>
    <w:rsid w:val="00A8660F"/>
    <w:rsid w:val="00A95C48"/>
    <w:rsid w:val="00AA32C2"/>
    <w:rsid w:val="00AA7056"/>
    <w:rsid w:val="00AB31C6"/>
    <w:rsid w:val="00AB523B"/>
    <w:rsid w:val="00AD6ED3"/>
    <w:rsid w:val="00AD7E40"/>
    <w:rsid w:val="00B12AE2"/>
    <w:rsid w:val="00B1477A"/>
    <w:rsid w:val="00B14BC4"/>
    <w:rsid w:val="00B2085D"/>
    <w:rsid w:val="00B20993"/>
    <w:rsid w:val="00B41C35"/>
    <w:rsid w:val="00B42E96"/>
    <w:rsid w:val="00B50EE6"/>
    <w:rsid w:val="00B52185"/>
    <w:rsid w:val="00B9753A"/>
    <w:rsid w:val="00BA6C57"/>
    <w:rsid w:val="00BB479C"/>
    <w:rsid w:val="00BC45A6"/>
    <w:rsid w:val="00BC4720"/>
    <w:rsid w:val="00BD75A2"/>
    <w:rsid w:val="00C2017A"/>
    <w:rsid w:val="00C2026B"/>
    <w:rsid w:val="00C20470"/>
    <w:rsid w:val="00C34B2F"/>
    <w:rsid w:val="00C4641B"/>
    <w:rsid w:val="00C6690E"/>
    <w:rsid w:val="00C703C5"/>
    <w:rsid w:val="00C805F2"/>
    <w:rsid w:val="00C83AB8"/>
    <w:rsid w:val="00C96EFE"/>
    <w:rsid w:val="00CB2478"/>
    <w:rsid w:val="00CC5E40"/>
    <w:rsid w:val="00D1569F"/>
    <w:rsid w:val="00D170B4"/>
    <w:rsid w:val="00D20B1E"/>
    <w:rsid w:val="00D22462"/>
    <w:rsid w:val="00D230AC"/>
    <w:rsid w:val="00D32489"/>
    <w:rsid w:val="00D3315F"/>
    <w:rsid w:val="00D3349E"/>
    <w:rsid w:val="00D56675"/>
    <w:rsid w:val="00D73CB8"/>
    <w:rsid w:val="00DA7591"/>
    <w:rsid w:val="00E31C32"/>
    <w:rsid w:val="00E32798"/>
    <w:rsid w:val="00E33CC8"/>
    <w:rsid w:val="00E354AF"/>
    <w:rsid w:val="00E47207"/>
    <w:rsid w:val="00E51C91"/>
    <w:rsid w:val="00E667C1"/>
    <w:rsid w:val="00E73C8F"/>
    <w:rsid w:val="00EA1F03"/>
    <w:rsid w:val="00EC29D3"/>
    <w:rsid w:val="00EC3F88"/>
    <w:rsid w:val="00ED36D8"/>
    <w:rsid w:val="00EE6BD7"/>
    <w:rsid w:val="00F0689D"/>
    <w:rsid w:val="00F459CE"/>
    <w:rsid w:val="00F51322"/>
    <w:rsid w:val="00F80058"/>
    <w:rsid w:val="00F8391F"/>
    <w:rsid w:val="00FB01B5"/>
    <w:rsid w:val="00FD41F8"/>
    <w:rsid w:val="01A4F968"/>
    <w:rsid w:val="06E5E95B"/>
    <w:rsid w:val="08FD3887"/>
    <w:rsid w:val="09A69A2A"/>
    <w:rsid w:val="0ACFDEA2"/>
    <w:rsid w:val="0DC1DC35"/>
    <w:rsid w:val="0FC29364"/>
    <w:rsid w:val="10FF2722"/>
    <w:rsid w:val="13D50666"/>
    <w:rsid w:val="14287299"/>
    <w:rsid w:val="1582AC6A"/>
    <w:rsid w:val="169F43B0"/>
    <w:rsid w:val="178BEC26"/>
    <w:rsid w:val="1D719188"/>
    <w:rsid w:val="20AECC1B"/>
    <w:rsid w:val="21069A0E"/>
    <w:rsid w:val="29BD1562"/>
    <w:rsid w:val="2B223F4C"/>
    <w:rsid w:val="33F9788A"/>
    <w:rsid w:val="3C0717AF"/>
    <w:rsid w:val="3DF5AF2F"/>
    <w:rsid w:val="46FA65FE"/>
    <w:rsid w:val="48710231"/>
    <w:rsid w:val="560E97B9"/>
    <w:rsid w:val="58088F01"/>
    <w:rsid w:val="582C11D5"/>
    <w:rsid w:val="5B42A2DA"/>
    <w:rsid w:val="5E42B3A7"/>
    <w:rsid w:val="5FF4903C"/>
    <w:rsid w:val="66FF169C"/>
    <w:rsid w:val="681076ED"/>
    <w:rsid w:val="6E7E83B2"/>
    <w:rsid w:val="6EC9E0D6"/>
    <w:rsid w:val="72338BFF"/>
    <w:rsid w:val="768CCAA7"/>
    <w:rsid w:val="76FEA7F1"/>
    <w:rsid w:val="777A2C8F"/>
    <w:rsid w:val="7D130259"/>
    <w:rsid w:val="7FBBE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AB9244"/>
  <w15:chartTrackingRefBased/>
  <w15:docId w15:val="{BF4C3EE2-5BD8-4D98-AE75-E9096D539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qFormat="1"/>
    <w:lsdException w:name="List Number 3" w:qFormat="1"/>
    <w:lsdException w:name="List Number 4" w:qFormat="1"/>
    <w:lsdException w:name="List Number 5"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25C3D"/>
    <w:rPr>
      <w:lang w:val="en-GB"/>
    </w:rPr>
  </w:style>
  <w:style w:type="paragraph" w:styleId="Nadpis1">
    <w:name w:val="heading 1"/>
    <w:basedOn w:val="Normln"/>
    <w:next w:val="Normln"/>
    <w:link w:val="Nadpis1Char"/>
    <w:uiPriority w:val="7"/>
    <w:qFormat/>
    <w:rsid w:val="00831374"/>
    <w:pPr>
      <w:keepNext/>
      <w:keepLines/>
      <w:spacing w:before="160" w:after="0" w:line="293" w:lineRule="auto"/>
      <w:outlineLvl w:val="0"/>
    </w:pPr>
    <w:rPr>
      <w:rFonts w:asciiTheme="majorHAnsi" w:eastAsiaTheme="majorEastAsia" w:hAnsiTheme="majorHAnsi" w:cstheme="majorBidi"/>
      <w:b/>
      <w:color w:val="000000" w:themeColor="text1"/>
      <w:sz w:val="28"/>
      <w:szCs w:val="32"/>
      <w:lang w:val="cs-CZ"/>
    </w:rPr>
  </w:style>
  <w:style w:type="paragraph" w:styleId="Nadpis2">
    <w:name w:val="heading 2"/>
    <w:basedOn w:val="Normln"/>
    <w:next w:val="Normln"/>
    <w:link w:val="Nadpis2Char"/>
    <w:uiPriority w:val="7"/>
    <w:unhideWhenUsed/>
    <w:qFormat/>
    <w:rsid w:val="00063405"/>
    <w:pPr>
      <w:keepNext/>
      <w:keepLines/>
      <w:spacing w:before="80" w:after="0" w:line="293" w:lineRule="auto"/>
      <w:outlineLvl w:val="1"/>
    </w:pPr>
    <w:rPr>
      <w:rFonts w:asciiTheme="majorHAnsi" w:eastAsiaTheme="majorEastAsia" w:hAnsiTheme="majorHAnsi" w:cstheme="majorBidi"/>
      <w:b/>
      <w:color w:val="000000" w:themeColor="text1"/>
      <w:sz w:val="26"/>
      <w:szCs w:val="26"/>
      <w:lang w:val="cs-CZ"/>
    </w:rPr>
  </w:style>
  <w:style w:type="paragraph" w:styleId="Nadpis3">
    <w:name w:val="heading 3"/>
    <w:basedOn w:val="Normln"/>
    <w:next w:val="Normln"/>
    <w:link w:val="Nadpis3Char"/>
    <w:uiPriority w:val="7"/>
    <w:unhideWhenUsed/>
    <w:qFormat/>
    <w:rsid w:val="00504668"/>
    <w:pPr>
      <w:keepNext/>
      <w:keepLines/>
      <w:spacing w:before="40" w:after="0" w:line="293" w:lineRule="auto"/>
      <w:outlineLvl w:val="2"/>
    </w:pPr>
    <w:rPr>
      <w:rFonts w:asciiTheme="majorHAnsi" w:eastAsiaTheme="majorEastAsia" w:hAnsiTheme="majorHAnsi" w:cstheme="majorBidi"/>
      <w:b/>
      <w:color w:val="000000" w:themeColor="text1"/>
      <w:sz w:val="24"/>
      <w:szCs w:val="24"/>
      <w:lang w:val="cs-CZ"/>
    </w:rPr>
  </w:style>
  <w:style w:type="paragraph" w:styleId="Nadpis4">
    <w:name w:val="heading 4"/>
    <w:basedOn w:val="Normln"/>
    <w:next w:val="Normln"/>
    <w:link w:val="Nadpis4Char"/>
    <w:uiPriority w:val="7"/>
    <w:unhideWhenUsed/>
    <w:qFormat/>
    <w:rsid w:val="00C6690E"/>
    <w:pPr>
      <w:keepNext/>
      <w:keepLines/>
      <w:spacing w:before="40" w:after="0" w:line="293" w:lineRule="auto"/>
      <w:outlineLvl w:val="3"/>
    </w:pPr>
    <w:rPr>
      <w:rFonts w:asciiTheme="majorHAnsi" w:eastAsiaTheme="majorEastAsia" w:hAnsiTheme="majorHAnsi" w:cstheme="majorBidi"/>
      <w:i/>
      <w:iCs/>
      <w:color w:val="000000" w:themeColor="text1"/>
      <w:sz w:val="24"/>
      <w:lang w:val="cs-CZ"/>
    </w:rPr>
  </w:style>
  <w:style w:type="paragraph" w:styleId="Nadpis5">
    <w:name w:val="heading 5"/>
    <w:basedOn w:val="Normln"/>
    <w:next w:val="Normln"/>
    <w:link w:val="Nadpis5Char"/>
    <w:uiPriority w:val="7"/>
    <w:unhideWhenUsed/>
    <w:qFormat/>
    <w:rsid w:val="00C6690E"/>
    <w:pPr>
      <w:keepNext/>
      <w:keepLines/>
      <w:spacing w:before="40" w:after="0" w:line="293" w:lineRule="auto"/>
      <w:outlineLvl w:val="4"/>
    </w:pPr>
    <w:rPr>
      <w:rFonts w:asciiTheme="majorHAnsi" w:eastAsiaTheme="majorEastAsia" w:hAnsiTheme="majorHAnsi" w:cstheme="majorBidi"/>
      <w:b/>
      <w:color w:val="000000" w:themeColor="text1"/>
      <w:lang w:val="cs-CZ"/>
    </w:rPr>
  </w:style>
  <w:style w:type="paragraph" w:styleId="Nadpis6">
    <w:name w:val="heading 6"/>
    <w:basedOn w:val="Normln"/>
    <w:next w:val="Normln"/>
    <w:link w:val="Nadpis6Char"/>
    <w:uiPriority w:val="7"/>
    <w:unhideWhenUsed/>
    <w:qFormat/>
    <w:rsid w:val="00C6690E"/>
    <w:pPr>
      <w:keepNext/>
      <w:keepLines/>
      <w:spacing w:before="40" w:after="0" w:line="293" w:lineRule="auto"/>
      <w:outlineLvl w:val="5"/>
    </w:pPr>
    <w:rPr>
      <w:rFonts w:asciiTheme="majorHAnsi" w:eastAsiaTheme="majorEastAsia" w:hAnsiTheme="majorHAnsi" w:cstheme="majorBidi"/>
      <w:i/>
      <w:color w:val="000000" w:themeColor="text1"/>
      <w:lang w:val="cs-CZ"/>
    </w:rPr>
  </w:style>
  <w:style w:type="paragraph" w:styleId="Nadpis7">
    <w:name w:val="heading 7"/>
    <w:basedOn w:val="Normln"/>
    <w:next w:val="Normln"/>
    <w:link w:val="Nadpis7Char"/>
    <w:uiPriority w:val="7"/>
    <w:unhideWhenUsed/>
    <w:qFormat/>
    <w:rsid w:val="00C6690E"/>
    <w:pPr>
      <w:keepNext/>
      <w:keepLines/>
      <w:spacing w:before="40" w:after="0" w:line="293" w:lineRule="auto"/>
      <w:outlineLvl w:val="6"/>
    </w:pPr>
    <w:rPr>
      <w:rFonts w:asciiTheme="majorHAnsi" w:eastAsiaTheme="majorEastAsia" w:hAnsiTheme="majorHAnsi" w:cstheme="majorBidi"/>
      <w:iCs/>
      <w:color w:val="000000" w:themeColor="text1"/>
      <w:lang w:val="cs-CZ"/>
    </w:rPr>
  </w:style>
  <w:style w:type="paragraph" w:styleId="Nadpis8">
    <w:name w:val="heading 8"/>
    <w:basedOn w:val="Normln"/>
    <w:next w:val="Normln"/>
    <w:link w:val="Nadpis8Char"/>
    <w:uiPriority w:val="7"/>
    <w:unhideWhenUsed/>
    <w:qFormat/>
    <w:rsid w:val="00A95C48"/>
    <w:pPr>
      <w:keepNext/>
      <w:keepLines/>
      <w:spacing w:before="40" w:after="0" w:line="293" w:lineRule="auto"/>
      <w:outlineLvl w:val="7"/>
    </w:pPr>
    <w:rPr>
      <w:rFonts w:asciiTheme="majorHAnsi" w:eastAsiaTheme="majorEastAsia" w:hAnsiTheme="majorHAnsi" w:cstheme="majorBidi"/>
      <w:b/>
      <w:color w:val="272727" w:themeColor="text1" w:themeTint="D8"/>
      <w:szCs w:val="21"/>
      <w:lang w:val="cs-CZ"/>
    </w:rPr>
  </w:style>
  <w:style w:type="paragraph" w:styleId="Nadpis9">
    <w:name w:val="heading 9"/>
    <w:basedOn w:val="Normln"/>
    <w:next w:val="Normln"/>
    <w:link w:val="Nadpis9Char"/>
    <w:uiPriority w:val="7"/>
    <w:unhideWhenUsed/>
    <w:qFormat/>
    <w:rsid w:val="00A95C48"/>
    <w:pPr>
      <w:keepNext/>
      <w:keepLines/>
      <w:spacing w:before="40" w:after="0" w:line="293" w:lineRule="auto"/>
      <w:outlineLvl w:val="8"/>
    </w:pPr>
    <w:rPr>
      <w:rFonts w:asciiTheme="majorHAnsi" w:eastAsiaTheme="majorEastAsia" w:hAnsiTheme="majorHAnsi" w:cstheme="majorBidi"/>
      <w:i/>
      <w:iCs/>
      <w:color w:val="272727" w:themeColor="text1" w:themeTint="D8"/>
      <w:sz w:val="21"/>
      <w:szCs w:val="21"/>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5"/>
    <w:unhideWhenUsed/>
    <w:qFormat/>
    <w:rsid w:val="009F7F46"/>
    <w:pPr>
      <w:spacing w:after="160" w:line="293" w:lineRule="auto"/>
      <w:ind w:left="720"/>
      <w:contextualSpacing/>
    </w:pPr>
    <w:rPr>
      <w:color w:val="000000" w:themeColor="text1"/>
      <w:lang w:val="cs-CZ"/>
    </w:r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20"/>
      </w:numPr>
    </w:pPr>
  </w:style>
  <w:style w:type="numbering" w:customStyle="1" w:styleId="VariantaB-sla">
    <w:name w:val="Varianta B - čísla"/>
    <w:uiPriority w:val="99"/>
    <w:rsid w:val="009F7F46"/>
    <w:pPr>
      <w:numPr>
        <w:numId w:val="6"/>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spacing w:after="0" w:line="240" w:lineRule="auto"/>
      <w:contextualSpacing/>
    </w:pPr>
    <w:rPr>
      <w:rFonts w:asciiTheme="majorHAnsi" w:eastAsiaTheme="majorEastAsia" w:hAnsiTheme="majorHAnsi" w:cstheme="majorBidi"/>
      <w:color w:val="000000" w:themeColor="text1"/>
      <w:spacing w:val="-10"/>
      <w:kern w:val="28"/>
      <w:sz w:val="48"/>
      <w:szCs w:val="56"/>
      <w:lang w:val="cs-CZ"/>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line="293" w:lineRule="auto"/>
      <w:ind w:left="357" w:right="357"/>
    </w:pPr>
    <w:rPr>
      <w:i/>
      <w:iCs/>
      <w:color w:val="000000" w:themeColor="text1"/>
      <w:lang w:val="cs-CZ"/>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33"/>
      </w:numPr>
      <w:spacing w:after="0" w:line="293" w:lineRule="auto"/>
    </w:pPr>
    <w:rPr>
      <w:color w:val="000000" w:themeColor="text1"/>
      <w:lang w:val="cs-CZ"/>
    </w:rPr>
  </w:style>
  <w:style w:type="paragraph" w:styleId="slovanseznam2">
    <w:name w:val="List Number 2"/>
    <w:aliases w:val="Číslovaný seznam A 2"/>
    <w:basedOn w:val="Normln"/>
    <w:uiPriority w:val="15"/>
    <w:qFormat/>
    <w:rsid w:val="001B1E4A"/>
    <w:pPr>
      <w:numPr>
        <w:ilvl w:val="1"/>
        <w:numId w:val="33"/>
      </w:numPr>
      <w:spacing w:after="0" w:line="293" w:lineRule="auto"/>
      <w:contextualSpacing/>
    </w:pPr>
    <w:rPr>
      <w:color w:val="000000" w:themeColor="text1"/>
      <w:lang w:val="cs-CZ"/>
    </w:rPr>
  </w:style>
  <w:style w:type="paragraph" w:styleId="slovanseznam3">
    <w:name w:val="List Number 3"/>
    <w:aliases w:val="Číslovaný seznam A 3"/>
    <w:basedOn w:val="Normln"/>
    <w:uiPriority w:val="15"/>
    <w:qFormat/>
    <w:rsid w:val="001B1E4A"/>
    <w:pPr>
      <w:numPr>
        <w:ilvl w:val="2"/>
        <w:numId w:val="33"/>
      </w:numPr>
      <w:spacing w:after="0" w:line="293" w:lineRule="auto"/>
      <w:contextualSpacing/>
    </w:pPr>
    <w:rPr>
      <w:color w:val="000000" w:themeColor="text1"/>
      <w:lang w:val="cs-CZ"/>
    </w:rPr>
  </w:style>
  <w:style w:type="paragraph" w:styleId="slovanseznam4">
    <w:name w:val="List Number 4"/>
    <w:aliases w:val="Číslovaný seznam A 4"/>
    <w:basedOn w:val="Normln"/>
    <w:uiPriority w:val="15"/>
    <w:qFormat/>
    <w:rsid w:val="001B1E4A"/>
    <w:pPr>
      <w:numPr>
        <w:ilvl w:val="3"/>
        <w:numId w:val="33"/>
      </w:numPr>
      <w:spacing w:after="0" w:line="293" w:lineRule="auto"/>
      <w:contextualSpacing/>
    </w:pPr>
    <w:rPr>
      <w:color w:val="000000" w:themeColor="text1"/>
      <w:lang w:val="cs-CZ"/>
    </w:rPr>
  </w:style>
  <w:style w:type="paragraph" w:styleId="slovanseznam5">
    <w:name w:val="List Number 5"/>
    <w:aliases w:val="Číslovaný seznam A 5"/>
    <w:basedOn w:val="Normln"/>
    <w:uiPriority w:val="15"/>
    <w:qFormat/>
    <w:rsid w:val="001B1E4A"/>
    <w:pPr>
      <w:numPr>
        <w:ilvl w:val="4"/>
        <w:numId w:val="33"/>
      </w:numPr>
      <w:spacing w:after="0" w:line="293" w:lineRule="auto"/>
      <w:contextualSpacing/>
    </w:pPr>
    <w:rPr>
      <w:color w:val="000000" w:themeColor="text1"/>
      <w:lang w:val="cs-CZ"/>
    </w:rPr>
  </w:style>
  <w:style w:type="paragraph" w:customStyle="1" w:styleId="slovanseznamB">
    <w:name w:val="Číslovaný seznam B"/>
    <w:basedOn w:val="Normln"/>
    <w:uiPriority w:val="16"/>
    <w:qFormat/>
    <w:rsid w:val="009F7F46"/>
    <w:pPr>
      <w:numPr>
        <w:numId w:val="31"/>
      </w:numPr>
      <w:spacing w:after="0" w:line="293" w:lineRule="auto"/>
    </w:pPr>
    <w:rPr>
      <w:color w:val="000000" w:themeColor="text1"/>
      <w:lang w:val="cs-CZ"/>
    </w:rPr>
  </w:style>
  <w:style w:type="paragraph" w:customStyle="1" w:styleId="slovanseznamB2">
    <w:name w:val="Číslovaný seznam B 2"/>
    <w:basedOn w:val="Normln"/>
    <w:uiPriority w:val="16"/>
    <w:qFormat/>
    <w:rsid w:val="009F7F46"/>
    <w:pPr>
      <w:numPr>
        <w:ilvl w:val="1"/>
        <w:numId w:val="31"/>
      </w:numPr>
      <w:spacing w:after="0" w:line="293" w:lineRule="auto"/>
    </w:pPr>
    <w:rPr>
      <w:color w:val="000000" w:themeColor="text1"/>
      <w:lang w:val="cs-CZ"/>
    </w:rPr>
  </w:style>
  <w:style w:type="paragraph" w:customStyle="1" w:styleId="slovanseznamB3">
    <w:name w:val="Číslovaný seznam B 3"/>
    <w:basedOn w:val="Normln"/>
    <w:uiPriority w:val="16"/>
    <w:qFormat/>
    <w:rsid w:val="009F7F46"/>
    <w:pPr>
      <w:numPr>
        <w:ilvl w:val="2"/>
        <w:numId w:val="31"/>
      </w:numPr>
      <w:spacing w:after="0" w:line="293" w:lineRule="auto"/>
    </w:pPr>
    <w:rPr>
      <w:color w:val="000000" w:themeColor="text1"/>
      <w:lang w:val="cs-CZ"/>
    </w:rPr>
  </w:style>
  <w:style w:type="paragraph" w:customStyle="1" w:styleId="slovanseznamB4">
    <w:name w:val="Číslovaný seznam B 4"/>
    <w:basedOn w:val="Normln"/>
    <w:uiPriority w:val="16"/>
    <w:qFormat/>
    <w:rsid w:val="009F7F46"/>
    <w:pPr>
      <w:numPr>
        <w:ilvl w:val="3"/>
        <w:numId w:val="31"/>
      </w:numPr>
      <w:spacing w:after="0" w:line="293" w:lineRule="auto"/>
    </w:pPr>
    <w:rPr>
      <w:color w:val="000000" w:themeColor="text1"/>
      <w:lang w:val="cs-CZ"/>
    </w:rPr>
  </w:style>
  <w:style w:type="paragraph" w:customStyle="1" w:styleId="slovanseznamB5">
    <w:name w:val="Číslovaný seznam B 5"/>
    <w:basedOn w:val="Normln"/>
    <w:uiPriority w:val="16"/>
    <w:qFormat/>
    <w:rsid w:val="009F7F46"/>
    <w:pPr>
      <w:numPr>
        <w:ilvl w:val="4"/>
        <w:numId w:val="31"/>
      </w:numPr>
      <w:spacing w:after="0" w:line="293" w:lineRule="auto"/>
    </w:pPr>
    <w:rPr>
      <w:color w:val="000000" w:themeColor="text1"/>
      <w:lang w:val="cs-CZ"/>
    </w:rPr>
  </w:style>
  <w:style w:type="paragraph" w:styleId="Seznamsodrkami3">
    <w:name w:val="List Bullet 3"/>
    <w:aliases w:val="Seznam s odrážkami A 3"/>
    <w:basedOn w:val="Normln"/>
    <w:uiPriority w:val="10"/>
    <w:qFormat/>
    <w:rsid w:val="00262DAF"/>
    <w:pPr>
      <w:numPr>
        <w:ilvl w:val="2"/>
        <w:numId w:val="32"/>
      </w:numPr>
      <w:spacing w:after="0" w:line="293" w:lineRule="auto"/>
      <w:contextualSpacing/>
    </w:pPr>
    <w:rPr>
      <w:color w:val="000000" w:themeColor="text1"/>
      <w:lang w:val="cs-CZ"/>
    </w:rPr>
  </w:style>
  <w:style w:type="paragraph" w:styleId="Seznamsodrkami4">
    <w:name w:val="List Bullet 4"/>
    <w:aliases w:val="Seznam s odrážkami A 4"/>
    <w:basedOn w:val="Normln"/>
    <w:uiPriority w:val="10"/>
    <w:qFormat/>
    <w:rsid w:val="00262DAF"/>
    <w:pPr>
      <w:numPr>
        <w:ilvl w:val="3"/>
        <w:numId w:val="32"/>
      </w:numPr>
      <w:spacing w:after="0" w:line="293" w:lineRule="auto"/>
      <w:contextualSpacing/>
    </w:pPr>
    <w:rPr>
      <w:color w:val="000000" w:themeColor="text1"/>
      <w:lang w:val="cs-CZ"/>
    </w:rPr>
  </w:style>
  <w:style w:type="paragraph" w:styleId="Seznamsodrkami5">
    <w:name w:val="List Bullet 5"/>
    <w:aliases w:val="Seznam s odrážkami A 5"/>
    <w:basedOn w:val="Normln"/>
    <w:uiPriority w:val="10"/>
    <w:qFormat/>
    <w:rsid w:val="00262DAF"/>
    <w:pPr>
      <w:numPr>
        <w:ilvl w:val="4"/>
        <w:numId w:val="32"/>
      </w:numPr>
      <w:spacing w:after="0" w:line="293" w:lineRule="auto"/>
    </w:pPr>
    <w:rPr>
      <w:color w:val="000000" w:themeColor="text1"/>
      <w:lang w:val="cs-CZ"/>
    </w:rPr>
  </w:style>
  <w:style w:type="paragraph" w:styleId="Seznamsodrkami">
    <w:name w:val="List Bullet"/>
    <w:aliases w:val="Seznam s odrážkami A"/>
    <w:basedOn w:val="Normln"/>
    <w:uiPriority w:val="10"/>
    <w:qFormat/>
    <w:rsid w:val="00262DAF"/>
    <w:pPr>
      <w:numPr>
        <w:numId w:val="32"/>
      </w:numPr>
      <w:spacing w:after="0" w:line="293" w:lineRule="auto"/>
      <w:contextualSpacing/>
    </w:pPr>
    <w:rPr>
      <w:color w:val="000000" w:themeColor="text1"/>
      <w:lang w:val="cs-CZ"/>
    </w:rPr>
  </w:style>
  <w:style w:type="paragraph" w:styleId="Seznamsodrkami2">
    <w:name w:val="List Bullet 2"/>
    <w:aliases w:val="Seznam s odrážkami A 2"/>
    <w:basedOn w:val="Normln"/>
    <w:uiPriority w:val="10"/>
    <w:qFormat/>
    <w:rsid w:val="00262DAF"/>
    <w:pPr>
      <w:numPr>
        <w:ilvl w:val="1"/>
        <w:numId w:val="32"/>
      </w:numPr>
      <w:spacing w:after="0" w:line="293" w:lineRule="auto"/>
      <w:contextualSpacing/>
    </w:pPr>
    <w:rPr>
      <w:color w:val="000000" w:themeColor="text1"/>
      <w:lang w:val="cs-CZ"/>
    </w:rPr>
  </w:style>
  <w:style w:type="paragraph" w:customStyle="1" w:styleId="Nadpis1-mimoobsah">
    <w:name w:val="Nadpis 1 - mimo obsah"/>
    <w:basedOn w:val="Normln"/>
    <w:next w:val="Normln"/>
    <w:uiPriority w:val="8"/>
    <w:qFormat/>
    <w:rsid w:val="00831374"/>
    <w:pPr>
      <w:keepNext/>
      <w:keepLines/>
      <w:spacing w:before="160" w:after="0" w:line="293" w:lineRule="auto"/>
    </w:pPr>
    <w:rPr>
      <w:rFonts w:asciiTheme="majorHAnsi" w:hAnsiTheme="majorHAnsi"/>
      <w:b/>
      <w:color w:val="000000" w:themeColor="text1"/>
      <w:sz w:val="28"/>
      <w:lang w:val="cs-CZ"/>
    </w:rPr>
  </w:style>
  <w:style w:type="paragraph" w:customStyle="1" w:styleId="Nadpis2-mimoobsah">
    <w:name w:val="Nadpis 2 - mimo obsah"/>
    <w:basedOn w:val="Normln"/>
    <w:next w:val="Normln"/>
    <w:uiPriority w:val="8"/>
    <w:qFormat/>
    <w:rsid w:val="00AB523B"/>
    <w:pPr>
      <w:keepNext/>
      <w:keepLines/>
      <w:spacing w:before="80" w:after="0" w:line="293" w:lineRule="auto"/>
    </w:pPr>
    <w:rPr>
      <w:rFonts w:asciiTheme="majorHAnsi" w:hAnsiTheme="majorHAnsi"/>
      <w:b/>
      <w:color w:val="000000" w:themeColor="text1"/>
      <w:sz w:val="26"/>
      <w:lang w:val="cs-CZ"/>
    </w:rPr>
  </w:style>
  <w:style w:type="paragraph" w:customStyle="1" w:styleId="Nadpis3-mimoobsah">
    <w:name w:val="Nadpis 3 - mimo obsah"/>
    <w:basedOn w:val="Normln"/>
    <w:next w:val="Normln"/>
    <w:uiPriority w:val="8"/>
    <w:qFormat/>
    <w:rsid w:val="00BB479C"/>
    <w:pPr>
      <w:keepNext/>
      <w:keepLines/>
      <w:spacing w:before="40" w:after="0" w:line="293" w:lineRule="auto"/>
    </w:pPr>
    <w:rPr>
      <w:rFonts w:asciiTheme="majorHAnsi" w:hAnsiTheme="majorHAnsi"/>
      <w:b/>
      <w:color w:val="000000" w:themeColor="text1"/>
      <w:sz w:val="24"/>
      <w:lang w:val="cs-CZ"/>
    </w:rPr>
  </w:style>
  <w:style w:type="paragraph" w:customStyle="1" w:styleId="Nadpis4-mimoobsah">
    <w:name w:val="Nadpis 4 - mimo obsah"/>
    <w:basedOn w:val="Normln"/>
    <w:next w:val="Normln"/>
    <w:uiPriority w:val="8"/>
    <w:qFormat/>
    <w:rsid w:val="00BB479C"/>
    <w:pPr>
      <w:keepNext/>
      <w:keepLines/>
      <w:spacing w:before="40" w:after="0" w:line="293" w:lineRule="auto"/>
    </w:pPr>
    <w:rPr>
      <w:rFonts w:asciiTheme="majorHAnsi" w:hAnsiTheme="majorHAnsi"/>
      <w:i/>
      <w:color w:val="000000" w:themeColor="text1"/>
      <w:sz w:val="24"/>
      <w:lang w:val="cs-CZ"/>
    </w:rPr>
  </w:style>
  <w:style w:type="paragraph" w:customStyle="1" w:styleId="Nadpis5-mimoobsah">
    <w:name w:val="Nadpis 5 - mimo obsah"/>
    <w:basedOn w:val="Normln"/>
    <w:next w:val="Normln"/>
    <w:uiPriority w:val="8"/>
    <w:qFormat/>
    <w:rsid w:val="00BB479C"/>
    <w:pPr>
      <w:keepNext/>
      <w:keepLines/>
      <w:spacing w:before="40" w:after="0" w:line="293" w:lineRule="auto"/>
    </w:pPr>
    <w:rPr>
      <w:rFonts w:asciiTheme="majorHAnsi" w:hAnsiTheme="majorHAnsi"/>
      <w:b/>
      <w:color w:val="000000" w:themeColor="text1"/>
      <w:lang w:val="cs-CZ"/>
    </w:rPr>
  </w:style>
  <w:style w:type="paragraph" w:customStyle="1" w:styleId="Nadpis7mimoobsah">
    <w:name w:val="Nadpis 7 mimo obsah"/>
    <w:basedOn w:val="Normln"/>
    <w:next w:val="Normln"/>
    <w:uiPriority w:val="8"/>
    <w:qFormat/>
    <w:rsid w:val="00BB479C"/>
    <w:pPr>
      <w:keepNext/>
      <w:keepLines/>
      <w:spacing w:before="40" w:after="0" w:line="293" w:lineRule="auto"/>
    </w:pPr>
    <w:rPr>
      <w:rFonts w:asciiTheme="majorHAnsi" w:hAnsiTheme="majorHAnsi"/>
      <w:color w:val="000000" w:themeColor="text1"/>
      <w:lang w:val="cs-CZ"/>
    </w:rPr>
  </w:style>
  <w:style w:type="paragraph" w:customStyle="1" w:styleId="Nadpis6mimoobsah">
    <w:name w:val="Nadpis 6 mimo obsah"/>
    <w:basedOn w:val="Normln"/>
    <w:next w:val="Normln"/>
    <w:uiPriority w:val="8"/>
    <w:qFormat/>
    <w:rsid w:val="00A95C48"/>
    <w:pPr>
      <w:keepNext/>
      <w:keepLines/>
      <w:spacing w:before="40" w:after="0" w:line="293" w:lineRule="auto"/>
    </w:pPr>
    <w:rPr>
      <w:rFonts w:asciiTheme="majorHAnsi" w:hAnsiTheme="majorHAnsi"/>
      <w:i/>
      <w:color w:val="000000" w:themeColor="text1"/>
      <w:lang w:val="cs-CZ"/>
    </w:rPr>
  </w:style>
  <w:style w:type="paragraph" w:customStyle="1" w:styleId="Nadpis8mimoobsah">
    <w:name w:val="Nadpis 8 mimo obsah"/>
    <w:basedOn w:val="Normln"/>
    <w:next w:val="Normln"/>
    <w:uiPriority w:val="8"/>
    <w:qFormat/>
    <w:rsid w:val="00A95C48"/>
    <w:pPr>
      <w:keepNext/>
      <w:keepLines/>
      <w:spacing w:before="40" w:after="0" w:line="293" w:lineRule="auto"/>
    </w:pPr>
    <w:rPr>
      <w:rFonts w:asciiTheme="majorHAnsi" w:hAnsiTheme="majorHAnsi"/>
      <w:b/>
      <w:color w:val="000000" w:themeColor="text1"/>
      <w:sz w:val="21"/>
      <w:szCs w:val="21"/>
      <w:lang w:val="cs-CZ"/>
    </w:rPr>
  </w:style>
  <w:style w:type="paragraph" w:customStyle="1" w:styleId="Nadpis9mimoobsah">
    <w:name w:val="Nadpis 9 mimo obsah"/>
    <w:basedOn w:val="Normln"/>
    <w:next w:val="Normln"/>
    <w:uiPriority w:val="8"/>
    <w:qFormat/>
    <w:rsid w:val="00A95C48"/>
    <w:pPr>
      <w:keepNext/>
      <w:keepLines/>
      <w:spacing w:before="40" w:after="0" w:line="293" w:lineRule="auto"/>
    </w:pPr>
    <w:rPr>
      <w:rFonts w:asciiTheme="majorHAnsi" w:hAnsiTheme="majorHAnsi"/>
      <w:i/>
      <w:color w:val="000000" w:themeColor="text1"/>
      <w:sz w:val="21"/>
      <w:szCs w:val="21"/>
      <w:lang w:val="cs-CZ"/>
    </w:rPr>
  </w:style>
  <w:style w:type="paragraph" w:styleId="Podnadpis">
    <w:name w:val="Subtitle"/>
    <w:basedOn w:val="Normln"/>
    <w:next w:val="Normln"/>
    <w:link w:val="PodnadpisChar"/>
    <w:uiPriority w:val="5"/>
    <w:qFormat/>
    <w:rsid w:val="008D4A32"/>
    <w:pPr>
      <w:numPr>
        <w:ilvl w:val="1"/>
      </w:numPr>
      <w:spacing w:after="160" w:line="293" w:lineRule="auto"/>
    </w:pPr>
    <w:rPr>
      <w:rFonts w:eastAsiaTheme="minorEastAsia"/>
      <w:color w:val="595959" w:themeColor="text1" w:themeTint="A6"/>
      <w:spacing w:val="15"/>
      <w:sz w:val="28"/>
      <w:lang w:val="cs-CZ"/>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line="293" w:lineRule="auto"/>
    </w:pPr>
    <w:rPr>
      <w:color w:val="000000" w:themeColor="text1"/>
      <w:lang w:val="cs-CZ"/>
    </w:rPr>
  </w:style>
  <w:style w:type="paragraph" w:styleId="Obsah2">
    <w:name w:val="toc 2"/>
    <w:basedOn w:val="Normln"/>
    <w:next w:val="Normln"/>
    <w:autoRedefine/>
    <w:uiPriority w:val="39"/>
    <w:unhideWhenUsed/>
    <w:rsid w:val="00D22462"/>
    <w:pPr>
      <w:spacing w:after="100" w:line="293" w:lineRule="auto"/>
      <w:ind w:left="220"/>
    </w:pPr>
    <w:rPr>
      <w:color w:val="000000" w:themeColor="text1"/>
      <w:lang w:val="cs-CZ"/>
    </w:rPr>
  </w:style>
  <w:style w:type="paragraph" w:styleId="Obsah3">
    <w:name w:val="toc 3"/>
    <w:basedOn w:val="Normln"/>
    <w:next w:val="Normln"/>
    <w:autoRedefine/>
    <w:uiPriority w:val="39"/>
    <w:unhideWhenUsed/>
    <w:rsid w:val="00D22462"/>
    <w:pPr>
      <w:spacing w:after="100" w:line="293" w:lineRule="auto"/>
      <w:ind w:left="440"/>
    </w:pPr>
    <w:rPr>
      <w:color w:val="000000" w:themeColor="text1"/>
      <w:lang w:val="cs-CZ"/>
    </w:rPr>
  </w:style>
  <w:style w:type="paragraph" w:styleId="Obsah4">
    <w:name w:val="toc 4"/>
    <w:basedOn w:val="Normln"/>
    <w:next w:val="Normln"/>
    <w:autoRedefine/>
    <w:uiPriority w:val="39"/>
    <w:unhideWhenUsed/>
    <w:rsid w:val="00D22462"/>
    <w:pPr>
      <w:spacing w:after="100" w:line="293" w:lineRule="auto"/>
      <w:ind w:left="660"/>
    </w:pPr>
    <w:rPr>
      <w:color w:val="000000" w:themeColor="text1"/>
      <w:lang w:val="cs-CZ"/>
    </w:rPr>
  </w:style>
  <w:style w:type="paragraph" w:styleId="Obsah5">
    <w:name w:val="toc 5"/>
    <w:basedOn w:val="Normln"/>
    <w:next w:val="Normln"/>
    <w:autoRedefine/>
    <w:uiPriority w:val="39"/>
    <w:unhideWhenUsed/>
    <w:rsid w:val="00D22462"/>
    <w:pPr>
      <w:spacing w:after="100" w:line="293" w:lineRule="auto"/>
      <w:ind w:left="880"/>
    </w:pPr>
    <w:rPr>
      <w:color w:val="000000" w:themeColor="text1"/>
      <w:lang w:val="cs-CZ"/>
    </w:rPr>
  </w:style>
  <w:style w:type="paragraph" w:styleId="Obsah6">
    <w:name w:val="toc 6"/>
    <w:basedOn w:val="Normln"/>
    <w:next w:val="Normln"/>
    <w:autoRedefine/>
    <w:uiPriority w:val="39"/>
    <w:unhideWhenUsed/>
    <w:rsid w:val="00D22462"/>
    <w:pPr>
      <w:spacing w:after="100" w:line="293" w:lineRule="auto"/>
      <w:ind w:left="1100"/>
    </w:pPr>
    <w:rPr>
      <w:color w:val="000000" w:themeColor="text1"/>
      <w:lang w:val="cs-CZ"/>
    </w:rPr>
  </w:style>
  <w:style w:type="paragraph" w:styleId="Obsah7">
    <w:name w:val="toc 7"/>
    <w:basedOn w:val="Normln"/>
    <w:next w:val="Normln"/>
    <w:autoRedefine/>
    <w:uiPriority w:val="39"/>
    <w:unhideWhenUsed/>
    <w:rsid w:val="00D22462"/>
    <w:pPr>
      <w:spacing w:after="100" w:line="293" w:lineRule="auto"/>
      <w:ind w:left="1320"/>
    </w:pPr>
    <w:rPr>
      <w:color w:val="000000" w:themeColor="text1"/>
      <w:lang w:val="cs-CZ"/>
    </w:rPr>
  </w:style>
  <w:style w:type="paragraph" w:styleId="Obsah8">
    <w:name w:val="toc 8"/>
    <w:basedOn w:val="Normln"/>
    <w:next w:val="Normln"/>
    <w:autoRedefine/>
    <w:uiPriority w:val="39"/>
    <w:unhideWhenUsed/>
    <w:rsid w:val="00D22462"/>
    <w:pPr>
      <w:spacing w:after="100" w:line="293" w:lineRule="auto"/>
      <w:ind w:left="1540"/>
    </w:pPr>
    <w:rPr>
      <w:color w:val="000000" w:themeColor="text1"/>
      <w:lang w:val="cs-CZ"/>
    </w:rPr>
  </w:style>
  <w:style w:type="paragraph" w:styleId="Obsah9">
    <w:name w:val="toc 9"/>
    <w:basedOn w:val="Normln"/>
    <w:next w:val="Normln"/>
    <w:autoRedefine/>
    <w:uiPriority w:val="39"/>
    <w:unhideWhenUsed/>
    <w:rsid w:val="00D22462"/>
    <w:pPr>
      <w:spacing w:after="100" w:line="293" w:lineRule="auto"/>
      <w:ind w:left="1760"/>
    </w:pPr>
    <w:rPr>
      <w:color w:val="000000" w:themeColor="text1"/>
      <w:lang w:val="cs-CZ"/>
    </w:r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after="160" w:line="293" w:lineRule="auto"/>
      <w:ind w:left="357" w:right="357"/>
    </w:pPr>
    <w:rPr>
      <w:i/>
      <w:iCs/>
      <w:color w:val="595959" w:themeColor="text1" w:themeTint="A6"/>
      <w:lang w:val="cs-CZ"/>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pPr>
      <w:spacing w:after="160" w:line="293" w:lineRule="auto"/>
    </w:pPr>
    <w:rPr>
      <w:color w:val="000000" w:themeColor="text1"/>
      <w:lang w:val="cs-CZ"/>
    </w:rPr>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spacing w:after="160" w:line="293" w:lineRule="auto"/>
      <w:ind w:left="357" w:right="357"/>
    </w:pPr>
    <w:rPr>
      <w:rFonts w:eastAsiaTheme="minorEastAsia"/>
      <w:i/>
      <w:iCs/>
      <w:color w:val="000000" w:themeColor="text1"/>
      <w:lang w:val="cs-CZ"/>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pPr>
      <w:spacing w:after="160" w:line="293" w:lineRule="auto"/>
    </w:pPr>
    <w:rPr>
      <w:color w:val="000000" w:themeColor="text1"/>
      <w:lang w:val="cs-CZ"/>
    </w:rPr>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spacing w:after="160" w:line="293" w:lineRule="auto"/>
      <w:ind w:left="357"/>
    </w:pPr>
    <w:rPr>
      <w:color w:val="000000" w:themeColor="text1"/>
      <w:lang w:val="cs-CZ"/>
    </w:r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36"/>
      </w:numPr>
      <w:spacing w:after="0" w:line="293" w:lineRule="auto"/>
    </w:pPr>
    <w:rPr>
      <w:color w:val="000000" w:themeColor="text1"/>
      <w:lang w:val="cs-CZ"/>
    </w:rPr>
  </w:style>
  <w:style w:type="paragraph" w:customStyle="1" w:styleId="SeznamsodrkamiB2">
    <w:name w:val="Seznam s odrážkami B 2"/>
    <w:basedOn w:val="Normln"/>
    <w:uiPriority w:val="11"/>
    <w:qFormat/>
    <w:rsid w:val="007102D2"/>
    <w:pPr>
      <w:numPr>
        <w:ilvl w:val="1"/>
        <w:numId w:val="36"/>
      </w:numPr>
      <w:spacing w:after="0" w:line="293" w:lineRule="auto"/>
    </w:pPr>
    <w:rPr>
      <w:color w:val="000000" w:themeColor="text1"/>
      <w:lang w:val="cs-CZ"/>
    </w:rPr>
  </w:style>
  <w:style w:type="paragraph" w:customStyle="1" w:styleId="SeznamsodrkamiB3">
    <w:name w:val="Seznam s odrážkami B 3"/>
    <w:basedOn w:val="Normln"/>
    <w:uiPriority w:val="11"/>
    <w:qFormat/>
    <w:rsid w:val="007102D2"/>
    <w:pPr>
      <w:numPr>
        <w:ilvl w:val="2"/>
        <w:numId w:val="36"/>
      </w:numPr>
      <w:spacing w:after="0" w:line="293" w:lineRule="auto"/>
    </w:pPr>
    <w:rPr>
      <w:color w:val="000000" w:themeColor="text1"/>
      <w:lang w:val="cs-CZ"/>
    </w:rPr>
  </w:style>
  <w:style w:type="paragraph" w:customStyle="1" w:styleId="SeznamsodrkamiB4">
    <w:name w:val="Seznam s odrážkami B 4"/>
    <w:basedOn w:val="Normln"/>
    <w:uiPriority w:val="11"/>
    <w:qFormat/>
    <w:rsid w:val="007102D2"/>
    <w:pPr>
      <w:numPr>
        <w:ilvl w:val="3"/>
        <w:numId w:val="36"/>
      </w:numPr>
      <w:spacing w:after="0" w:line="293" w:lineRule="auto"/>
    </w:pPr>
    <w:rPr>
      <w:color w:val="000000" w:themeColor="text1"/>
      <w:lang w:val="cs-CZ"/>
    </w:rPr>
  </w:style>
  <w:style w:type="paragraph" w:customStyle="1" w:styleId="SeznamsodrkamiB5">
    <w:name w:val="Seznam s odrážkami B 5"/>
    <w:basedOn w:val="Normln"/>
    <w:uiPriority w:val="11"/>
    <w:qFormat/>
    <w:rsid w:val="007102D2"/>
    <w:pPr>
      <w:numPr>
        <w:ilvl w:val="4"/>
        <w:numId w:val="36"/>
      </w:numPr>
      <w:spacing w:after="0" w:line="293" w:lineRule="auto"/>
    </w:pPr>
    <w:rPr>
      <w:color w:val="000000" w:themeColor="text1"/>
      <w:lang w:val="cs-CZ"/>
    </w:rPr>
  </w:style>
  <w:style w:type="paragraph" w:styleId="Zhlav">
    <w:name w:val="header"/>
    <w:basedOn w:val="Normln"/>
    <w:link w:val="ZhlavChar"/>
    <w:uiPriority w:val="99"/>
    <w:unhideWhenUsed/>
    <w:rsid w:val="00677FE0"/>
    <w:pPr>
      <w:tabs>
        <w:tab w:val="center" w:pos="4536"/>
        <w:tab w:val="right" w:pos="9072"/>
      </w:tabs>
      <w:spacing w:after="0" w:line="240" w:lineRule="auto"/>
    </w:pPr>
    <w:rPr>
      <w:color w:val="000000" w:themeColor="text1"/>
      <w:lang w:val="cs-CZ"/>
    </w:r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rPr>
      <w:color w:val="000000" w:themeColor="text1"/>
      <w:lang w:val="cs-CZ"/>
    </w:rPr>
  </w:style>
  <w:style w:type="character" w:customStyle="1" w:styleId="ZpatChar">
    <w:name w:val="Zápatí Char"/>
    <w:basedOn w:val="Standardnpsmoodstavce"/>
    <w:link w:val="Zpat"/>
    <w:uiPriority w:val="99"/>
    <w:rsid w:val="00677FE0"/>
    <w:rPr>
      <w:color w:val="000000" w:themeColor="text1"/>
    </w:rPr>
  </w:style>
  <w:style w:type="table" w:styleId="Mkatabulky">
    <w:name w:val="Table Grid"/>
    <w:basedOn w:val="Normlntabulka"/>
    <w:uiPriority w:val="39"/>
    <w:rsid w:val="00425C3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31C3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aragraph">
    <w:name w:val="paragraph"/>
    <w:basedOn w:val="Normln"/>
    <w:rsid w:val="00A66865"/>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character" w:customStyle="1" w:styleId="normaltextrun">
    <w:name w:val="normaltextrun"/>
    <w:basedOn w:val="Standardnpsmoodstavce"/>
    <w:rsid w:val="00A66865"/>
  </w:style>
  <w:style w:type="character" w:customStyle="1" w:styleId="eop">
    <w:name w:val="eop"/>
    <w:basedOn w:val="Standardnpsmoodstavce"/>
    <w:rsid w:val="00A66865"/>
  </w:style>
  <w:style w:type="character" w:styleId="Odkaznakoment">
    <w:name w:val="annotation reference"/>
    <w:basedOn w:val="Standardnpsmoodstavce"/>
    <w:uiPriority w:val="99"/>
    <w:semiHidden/>
    <w:unhideWhenUsed/>
    <w:rsid w:val="004803AC"/>
    <w:rPr>
      <w:sz w:val="16"/>
      <w:szCs w:val="16"/>
    </w:rPr>
  </w:style>
  <w:style w:type="paragraph" w:styleId="Textkomente">
    <w:name w:val="annotation text"/>
    <w:basedOn w:val="Normln"/>
    <w:link w:val="TextkomenteChar"/>
    <w:uiPriority w:val="99"/>
    <w:semiHidden/>
    <w:unhideWhenUsed/>
    <w:rsid w:val="004803AC"/>
    <w:pPr>
      <w:spacing w:line="240" w:lineRule="auto"/>
    </w:pPr>
    <w:rPr>
      <w:sz w:val="20"/>
      <w:szCs w:val="20"/>
    </w:rPr>
  </w:style>
  <w:style w:type="character" w:customStyle="1" w:styleId="TextkomenteChar">
    <w:name w:val="Text komentáře Char"/>
    <w:basedOn w:val="Standardnpsmoodstavce"/>
    <w:link w:val="Textkomente"/>
    <w:uiPriority w:val="99"/>
    <w:semiHidden/>
    <w:rsid w:val="004803AC"/>
    <w:rPr>
      <w:sz w:val="20"/>
      <w:szCs w:val="20"/>
      <w:lang w:val="en-GB"/>
    </w:rPr>
  </w:style>
  <w:style w:type="paragraph" w:styleId="Pedmtkomente">
    <w:name w:val="annotation subject"/>
    <w:basedOn w:val="Textkomente"/>
    <w:next w:val="Textkomente"/>
    <w:link w:val="PedmtkomenteChar"/>
    <w:uiPriority w:val="99"/>
    <w:semiHidden/>
    <w:unhideWhenUsed/>
    <w:rsid w:val="004803AC"/>
    <w:rPr>
      <w:b/>
      <w:bCs/>
    </w:rPr>
  </w:style>
  <w:style w:type="character" w:customStyle="1" w:styleId="PedmtkomenteChar">
    <w:name w:val="Předmět komentáře Char"/>
    <w:basedOn w:val="TextkomenteChar"/>
    <w:link w:val="Pedmtkomente"/>
    <w:uiPriority w:val="99"/>
    <w:semiHidden/>
    <w:rsid w:val="004803AC"/>
    <w:rPr>
      <w:b/>
      <w:bCs/>
      <w:sz w:val="20"/>
      <w:szCs w:val="20"/>
      <w:lang w:val="en-GB"/>
    </w:rPr>
  </w:style>
  <w:style w:type="paragraph" w:styleId="Textbubliny">
    <w:name w:val="Balloon Text"/>
    <w:basedOn w:val="Normln"/>
    <w:link w:val="TextbublinyChar"/>
    <w:uiPriority w:val="99"/>
    <w:semiHidden/>
    <w:unhideWhenUsed/>
    <w:rsid w:val="00F8391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8391F"/>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2303081">
      <w:bodyDiv w:val="1"/>
      <w:marLeft w:val="0"/>
      <w:marRight w:val="0"/>
      <w:marTop w:val="0"/>
      <w:marBottom w:val="0"/>
      <w:divBdr>
        <w:top w:val="none" w:sz="0" w:space="0" w:color="auto"/>
        <w:left w:val="none" w:sz="0" w:space="0" w:color="auto"/>
        <w:bottom w:val="none" w:sz="0" w:space="0" w:color="auto"/>
        <w:right w:val="none" w:sz="0" w:space="0" w:color="auto"/>
      </w:divBdr>
      <w:divsChild>
        <w:div w:id="2083328524">
          <w:marLeft w:val="0"/>
          <w:marRight w:val="0"/>
          <w:marTop w:val="0"/>
          <w:marBottom w:val="0"/>
          <w:divBdr>
            <w:top w:val="none" w:sz="0" w:space="0" w:color="auto"/>
            <w:left w:val="none" w:sz="0" w:space="0" w:color="auto"/>
            <w:bottom w:val="none" w:sz="0" w:space="0" w:color="auto"/>
            <w:right w:val="none" w:sz="0" w:space="0" w:color="auto"/>
          </w:divBdr>
          <w:divsChild>
            <w:div w:id="1640527967">
              <w:marLeft w:val="0"/>
              <w:marRight w:val="0"/>
              <w:marTop w:val="0"/>
              <w:marBottom w:val="0"/>
              <w:divBdr>
                <w:top w:val="none" w:sz="0" w:space="0" w:color="auto"/>
                <w:left w:val="none" w:sz="0" w:space="0" w:color="auto"/>
                <w:bottom w:val="none" w:sz="0" w:space="0" w:color="auto"/>
                <w:right w:val="none" w:sz="0" w:space="0" w:color="auto"/>
              </w:divBdr>
            </w:div>
          </w:divsChild>
        </w:div>
        <w:div w:id="1827042412">
          <w:marLeft w:val="0"/>
          <w:marRight w:val="0"/>
          <w:marTop w:val="0"/>
          <w:marBottom w:val="0"/>
          <w:divBdr>
            <w:top w:val="none" w:sz="0" w:space="0" w:color="auto"/>
            <w:left w:val="none" w:sz="0" w:space="0" w:color="auto"/>
            <w:bottom w:val="none" w:sz="0" w:space="0" w:color="auto"/>
            <w:right w:val="none" w:sz="0" w:space="0" w:color="auto"/>
          </w:divBdr>
          <w:divsChild>
            <w:div w:id="149437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818271">
      <w:bodyDiv w:val="1"/>
      <w:marLeft w:val="0"/>
      <w:marRight w:val="0"/>
      <w:marTop w:val="0"/>
      <w:marBottom w:val="0"/>
      <w:divBdr>
        <w:top w:val="none" w:sz="0" w:space="0" w:color="auto"/>
        <w:left w:val="none" w:sz="0" w:space="0" w:color="auto"/>
        <w:bottom w:val="none" w:sz="0" w:space="0" w:color="auto"/>
        <w:right w:val="none" w:sz="0" w:space="0" w:color="auto"/>
      </w:divBdr>
      <w:divsChild>
        <w:div w:id="959729781">
          <w:marLeft w:val="0"/>
          <w:marRight w:val="0"/>
          <w:marTop w:val="0"/>
          <w:marBottom w:val="0"/>
          <w:divBdr>
            <w:top w:val="none" w:sz="0" w:space="0" w:color="auto"/>
            <w:left w:val="none" w:sz="0" w:space="0" w:color="auto"/>
            <w:bottom w:val="none" w:sz="0" w:space="0" w:color="auto"/>
            <w:right w:val="none" w:sz="0" w:space="0" w:color="auto"/>
          </w:divBdr>
        </w:div>
        <w:div w:id="884869203">
          <w:marLeft w:val="0"/>
          <w:marRight w:val="0"/>
          <w:marTop w:val="0"/>
          <w:marBottom w:val="0"/>
          <w:divBdr>
            <w:top w:val="none" w:sz="0" w:space="0" w:color="auto"/>
            <w:left w:val="none" w:sz="0" w:space="0" w:color="auto"/>
            <w:bottom w:val="none" w:sz="0" w:space="0" w:color="auto"/>
            <w:right w:val="none" w:sz="0" w:space="0" w:color="auto"/>
          </w:divBdr>
        </w:div>
        <w:div w:id="1806702040">
          <w:marLeft w:val="0"/>
          <w:marRight w:val="0"/>
          <w:marTop w:val="0"/>
          <w:marBottom w:val="0"/>
          <w:divBdr>
            <w:top w:val="none" w:sz="0" w:space="0" w:color="auto"/>
            <w:left w:val="none" w:sz="0" w:space="0" w:color="auto"/>
            <w:bottom w:val="none" w:sz="0" w:space="0" w:color="auto"/>
            <w:right w:val="none" w:sz="0" w:space="0" w:color="auto"/>
          </w:divBdr>
        </w:div>
        <w:div w:id="515653740">
          <w:marLeft w:val="0"/>
          <w:marRight w:val="0"/>
          <w:marTop w:val="0"/>
          <w:marBottom w:val="0"/>
          <w:divBdr>
            <w:top w:val="none" w:sz="0" w:space="0" w:color="auto"/>
            <w:left w:val="none" w:sz="0" w:space="0" w:color="auto"/>
            <w:bottom w:val="none" w:sz="0" w:space="0" w:color="auto"/>
            <w:right w:val="none" w:sz="0" w:space="0" w:color="auto"/>
          </w:divBdr>
        </w:div>
        <w:div w:id="433670185">
          <w:marLeft w:val="0"/>
          <w:marRight w:val="0"/>
          <w:marTop w:val="0"/>
          <w:marBottom w:val="0"/>
          <w:divBdr>
            <w:top w:val="none" w:sz="0" w:space="0" w:color="auto"/>
            <w:left w:val="none" w:sz="0" w:space="0" w:color="auto"/>
            <w:bottom w:val="none" w:sz="0" w:space="0" w:color="auto"/>
            <w:right w:val="none" w:sz="0" w:space="0" w:color="auto"/>
          </w:divBdr>
        </w:div>
        <w:div w:id="1827697584">
          <w:marLeft w:val="0"/>
          <w:marRight w:val="0"/>
          <w:marTop w:val="0"/>
          <w:marBottom w:val="0"/>
          <w:divBdr>
            <w:top w:val="none" w:sz="0" w:space="0" w:color="auto"/>
            <w:left w:val="none" w:sz="0" w:space="0" w:color="auto"/>
            <w:bottom w:val="none" w:sz="0" w:space="0" w:color="auto"/>
            <w:right w:val="none" w:sz="0" w:space="0" w:color="auto"/>
          </w:divBdr>
        </w:div>
        <w:div w:id="1496997265">
          <w:marLeft w:val="0"/>
          <w:marRight w:val="0"/>
          <w:marTop w:val="0"/>
          <w:marBottom w:val="0"/>
          <w:divBdr>
            <w:top w:val="none" w:sz="0" w:space="0" w:color="auto"/>
            <w:left w:val="none" w:sz="0" w:space="0" w:color="auto"/>
            <w:bottom w:val="none" w:sz="0" w:space="0" w:color="auto"/>
            <w:right w:val="none" w:sz="0" w:space="0" w:color="auto"/>
          </w:divBdr>
        </w:div>
        <w:div w:id="481704283">
          <w:marLeft w:val="0"/>
          <w:marRight w:val="0"/>
          <w:marTop w:val="0"/>
          <w:marBottom w:val="0"/>
          <w:divBdr>
            <w:top w:val="none" w:sz="0" w:space="0" w:color="auto"/>
            <w:left w:val="none" w:sz="0" w:space="0" w:color="auto"/>
            <w:bottom w:val="none" w:sz="0" w:space="0" w:color="auto"/>
            <w:right w:val="none" w:sz="0" w:space="0" w:color="auto"/>
          </w:divBdr>
        </w:div>
        <w:div w:id="2145266336">
          <w:marLeft w:val="0"/>
          <w:marRight w:val="0"/>
          <w:marTop w:val="0"/>
          <w:marBottom w:val="0"/>
          <w:divBdr>
            <w:top w:val="none" w:sz="0" w:space="0" w:color="auto"/>
            <w:left w:val="none" w:sz="0" w:space="0" w:color="auto"/>
            <w:bottom w:val="none" w:sz="0" w:space="0" w:color="auto"/>
            <w:right w:val="none" w:sz="0" w:space="0" w:color="auto"/>
          </w:divBdr>
        </w:div>
        <w:div w:id="514730090">
          <w:marLeft w:val="0"/>
          <w:marRight w:val="0"/>
          <w:marTop w:val="0"/>
          <w:marBottom w:val="0"/>
          <w:divBdr>
            <w:top w:val="none" w:sz="0" w:space="0" w:color="auto"/>
            <w:left w:val="none" w:sz="0" w:space="0" w:color="auto"/>
            <w:bottom w:val="none" w:sz="0" w:space="0" w:color="auto"/>
            <w:right w:val="none" w:sz="0" w:space="0" w:color="auto"/>
          </w:divBdr>
        </w:div>
        <w:div w:id="1242787711">
          <w:marLeft w:val="0"/>
          <w:marRight w:val="0"/>
          <w:marTop w:val="0"/>
          <w:marBottom w:val="0"/>
          <w:divBdr>
            <w:top w:val="none" w:sz="0" w:space="0" w:color="auto"/>
            <w:left w:val="none" w:sz="0" w:space="0" w:color="auto"/>
            <w:bottom w:val="none" w:sz="0" w:space="0" w:color="auto"/>
            <w:right w:val="none" w:sz="0" w:space="0" w:color="auto"/>
          </w:divBdr>
        </w:div>
        <w:div w:id="159514653">
          <w:marLeft w:val="0"/>
          <w:marRight w:val="0"/>
          <w:marTop w:val="0"/>
          <w:marBottom w:val="0"/>
          <w:divBdr>
            <w:top w:val="none" w:sz="0" w:space="0" w:color="auto"/>
            <w:left w:val="none" w:sz="0" w:space="0" w:color="auto"/>
            <w:bottom w:val="none" w:sz="0" w:space="0" w:color="auto"/>
            <w:right w:val="none" w:sz="0" w:space="0" w:color="auto"/>
          </w:divBdr>
        </w:div>
        <w:div w:id="1494033117">
          <w:marLeft w:val="0"/>
          <w:marRight w:val="0"/>
          <w:marTop w:val="0"/>
          <w:marBottom w:val="0"/>
          <w:divBdr>
            <w:top w:val="none" w:sz="0" w:space="0" w:color="auto"/>
            <w:left w:val="none" w:sz="0" w:space="0" w:color="auto"/>
            <w:bottom w:val="none" w:sz="0" w:space="0" w:color="auto"/>
            <w:right w:val="none" w:sz="0" w:space="0" w:color="auto"/>
          </w:divBdr>
        </w:div>
        <w:div w:id="350498327">
          <w:marLeft w:val="0"/>
          <w:marRight w:val="0"/>
          <w:marTop w:val="0"/>
          <w:marBottom w:val="0"/>
          <w:divBdr>
            <w:top w:val="none" w:sz="0" w:space="0" w:color="auto"/>
            <w:left w:val="none" w:sz="0" w:space="0" w:color="auto"/>
            <w:bottom w:val="none" w:sz="0" w:space="0" w:color="auto"/>
            <w:right w:val="none" w:sz="0" w:space="0" w:color="auto"/>
          </w:divBdr>
        </w:div>
        <w:div w:id="7528238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23" Type="http://schemas.microsoft.com/office/2018/08/relationships/commentsExtensible" Target="commentsExtensi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414F3CFC9134070AFEFA09C99A5C75B"/>
        <w:category>
          <w:name w:val="Obecné"/>
          <w:gallery w:val="placeholder"/>
        </w:category>
        <w:types>
          <w:type w:val="bbPlcHdr"/>
        </w:types>
        <w:behaviors>
          <w:behavior w:val="content"/>
        </w:behaviors>
        <w:guid w:val="{4E22571E-927C-4B8D-9DF6-6474D8A5EAB4}"/>
      </w:docPartPr>
      <w:docPartBody>
        <w:p w:rsidR="00E81AB0" w:rsidRDefault="00E81AB0"/>
      </w:docPartBody>
    </w:docPart>
    <w:docPart>
      <w:docPartPr>
        <w:name w:val="8E56F1073CF04E9792BE9AFC079FFF5F"/>
        <w:category>
          <w:name w:val="Obecné"/>
          <w:gallery w:val="placeholder"/>
        </w:category>
        <w:types>
          <w:type w:val="bbPlcHdr"/>
        </w:types>
        <w:behaviors>
          <w:behavior w:val="content"/>
        </w:behaviors>
        <w:guid w:val="{85F41C9E-C0F0-4CC7-B640-C78E2AC3FC0E}"/>
      </w:docPartPr>
      <w:docPartBody>
        <w:p w:rsidR="000C0A71" w:rsidRDefault="000C0A71"/>
      </w:docPartBody>
    </w:docPart>
    <w:docPart>
      <w:docPartPr>
        <w:name w:val="1ECEB16D933F41CD85E552AD733FB515"/>
        <w:category>
          <w:name w:val="Obecné"/>
          <w:gallery w:val="placeholder"/>
        </w:category>
        <w:types>
          <w:type w:val="bbPlcHdr"/>
        </w:types>
        <w:behaviors>
          <w:behavior w:val="content"/>
        </w:behaviors>
        <w:guid w:val="{25CEB2D8-BE07-490F-BAE5-26D35AE7FD00}"/>
      </w:docPartPr>
      <w:docPartBody>
        <w:p w:rsidR="000C0A71" w:rsidRDefault="000C0A71"/>
      </w:docPartBody>
    </w:docPart>
    <w:docPart>
      <w:docPartPr>
        <w:name w:val="8EF225DCE5C24B218FBB18BCA426A842"/>
        <w:category>
          <w:name w:val="Obecné"/>
          <w:gallery w:val="placeholder"/>
        </w:category>
        <w:types>
          <w:type w:val="bbPlcHdr"/>
        </w:types>
        <w:behaviors>
          <w:behavior w:val="content"/>
        </w:behaviors>
        <w:guid w:val="{10B9A00C-6A96-4FA6-BB41-4D1BEEFE4852}"/>
      </w:docPartPr>
      <w:docPartBody>
        <w:p w:rsidR="000C0A71" w:rsidRDefault="000C0A71"/>
      </w:docPartBody>
    </w:docPart>
    <w:docPart>
      <w:docPartPr>
        <w:name w:val="AB75F58680CD4BD696E490D0996823C1"/>
        <w:category>
          <w:name w:val="Obecné"/>
          <w:gallery w:val="placeholder"/>
        </w:category>
        <w:types>
          <w:type w:val="bbPlcHdr"/>
        </w:types>
        <w:behaviors>
          <w:behavior w:val="content"/>
        </w:behaviors>
        <w:guid w:val="{4D1A2DFA-1E3A-4AB7-B3A0-9681581B68E9}"/>
      </w:docPartPr>
      <w:docPartBody>
        <w:p w:rsidR="000C0A71" w:rsidRDefault="000C0A71"/>
      </w:docPartBody>
    </w:docPart>
    <w:docPart>
      <w:docPartPr>
        <w:name w:val="471E1EE314CB49FEBF3CF8F8D36345CB"/>
        <w:category>
          <w:name w:val="Obecné"/>
          <w:gallery w:val="placeholder"/>
        </w:category>
        <w:types>
          <w:type w:val="bbPlcHdr"/>
        </w:types>
        <w:behaviors>
          <w:behavior w:val="content"/>
        </w:behaviors>
        <w:guid w:val="{1095A0A7-E53B-4467-B9C2-19A8B5D3CD93}"/>
      </w:docPartPr>
      <w:docPartBody>
        <w:p w:rsidR="00D05632" w:rsidRDefault="00D05632"/>
      </w:docPartBody>
    </w:docPart>
    <w:docPart>
      <w:docPartPr>
        <w:name w:val="6D557403069B49A9AACC3B5C3085AAE8"/>
        <w:category>
          <w:name w:val="Obecné"/>
          <w:gallery w:val="placeholder"/>
        </w:category>
        <w:types>
          <w:type w:val="bbPlcHdr"/>
        </w:types>
        <w:behaviors>
          <w:behavior w:val="content"/>
        </w:behaviors>
        <w:guid w:val="{5576127F-48ED-47AC-9A7D-68F8703A30A3}"/>
      </w:docPartPr>
      <w:docPartBody>
        <w:p w:rsidR="00D05632" w:rsidRDefault="00D05632"/>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Noto Sans Symbols">
    <w:altName w:val="MV Boli"/>
    <w:charset w:val="00"/>
    <w:family w:val="auto"/>
    <w:pitch w:val="default"/>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1AB0"/>
    <w:rsid w:val="00037AA0"/>
    <w:rsid w:val="000C0A71"/>
    <w:rsid w:val="00D05632"/>
    <w:rsid w:val="00E81A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b4346392-9490-4ec2-979c-afa8507021a9">
      <UserInfo>
        <DisplayName/>
        <AccountId xsi:nil="true"/>
        <AccountType/>
      </UserInfo>
    </SharedWithUsers>
    <lcf76f155ced4ddcb4097134ff3c332f xmlns="11544cef-d40f-40e0-9fb2-ea3e47b346f0">
      <Terms xmlns="http://schemas.microsoft.com/office/infopath/2007/PartnerControls"/>
    </lcf76f155ced4ddcb4097134ff3c332f>
    <TaxCatchAll xmlns="b4346392-9490-4ec2-979c-afa8507021a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87AC3D038E8784E9C16E0921B8D5155" ma:contentTypeVersion="15" ma:contentTypeDescription="Vytvoří nový dokument" ma:contentTypeScope="" ma:versionID="00d78ad4826458ef1624f2d93d9153c5">
  <xsd:schema xmlns:xsd="http://www.w3.org/2001/XMLSchema" xmlns:xs="http://www.w3.org/2001/XMLSchema" xmlns:p="http://schemas.microsoft.com/office/2006/metadata/properties" xmlns:ns2="11544cef-d40f-40e0-9fb2-ea3e47b346f0" xmlns:ns3="b4346392-9490-4ec2-979c-afa8507021a9" targetNamespace="http://schemas.microsoft.com/office/2006/metadata/properties" ma:root="true" ma:fieldsID="7f79c3da929e12af0a74d4f77ed7b1e5" ns2:_="" ns3:_="">
    <xsd:import namespace="11544cef-d40f-40e0-9fb2-ea3e47b346f0"/>
    <xsd:import namespace="b4346392-9490-4ec2-979c-afa8507021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544cef-d40f-40e0-9fb2-ea3e47b346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4dd7ddbe-1f86-4eaf-800e-08e792b06b2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346392-9490-4ec2-979c-afa8507021a9"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770caa18-f488-432e-906b-9ca052482661}" ma:internalName="TaxCatchAll" ma:showField="CatchAllData" ma:web="b4346392-9490-4ec2-979c-afa8507021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EFB473-1109-4B99-9889-B3BEF38F8044}">
  <ds:schemaRefs>
    <ds:schemaRef ds:uri="http://schemas.microsoft.com/sharepoint/v3/contenttype/forms"/>
  </ds:schemaRefs>
</ds:datastoreItem>
</file>

<file path=customXml/itemProps2.xml><?xml version="1.0" encoding="utf-8"?>
<ds:datastoreItem xmlns:ds="http://schemas.openxmlformats.org/officeDocument/2006/customXml" ds:itemID="{9526DA62-6939-430D-8C73-C5148DB7C3DC}">
  <ds:schemaRefs>
    <ds:schemaRef ds:uri="http://purl.org/dc/elements/1.1/"/>
    <ds:schemaRef ds:uri="b4346392-9490-4ec2-979c-afa8507021a9"/>
    <ds:schemaRef ds:uri="http://purl.org/dc/terms/"/>
    <ds:schemaRef ds:uri="http://schemas.microsoft.com/office/infopath/2007/PartnerControls"/>
    <ds:schemaRef ds:uri="http://schemas.openxmlformats.org/package/2006/metadata/core-properties"/>
    <ds:schemaRef ds:uri="http://schemas.microsoft.com/office/2006/documentManagement/types"/>
    <ds:schemaRef ds:uri="11544cef-d40f-40e0-9fb2-ea3e47b346f0"/>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A97D348C-76DA-4B69-962C-187964AF5A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544cef-d40f-40e0-9fb2-ea3e47b346f0"/>
    <ds:schemaRef ds:uri="b4346392-9490-4ec2-979c-afa8507021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EF5152EE.dotm</Template>
  <TotalTime>1</TotalTime>
  <Pages>9</Pages>
  <Words>3948</Words>
  <Characters>23295</Characters>
  <Application>Microsoft Office Word</Application>
  <DocSecurity>0</DocSecurity>
  <Lines>194</Lines>
  <Paragraphs>54</Paragraphs>
  <ScaleCrop>false</ScaleCrop>
  <Company>Ministerstvo průmyslu a obchodu</Company>
  <LinksUpToDate>false</LinksUpToDate>
  <CharactersWithSpaces>27189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Králík Kim</dc:creator>
  <cp:keywords/>
  <dc:description/>
  <cp:lastModifiedBy>Bubenková Monika</cp:lastModifiedBy>
  <cp:revision>9</cp:revision>
  <dcterms:created xsi:type="dcterms:W3CDTF">2023-06-28T11:37:00Z</dcterms:created>
  <dcterms:modified xsi:type="dcterms:W3CDTF">2023-11-22T07:10:00Z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0x010100787AC3D038E8784E9C16E0921B8D5155</vt:lpwstr>
  </property>
  <property fmtid="{D5CDD505-2E9C-101B-9397-08002B2CF9AE}" pid="3" name="MSIP_Label_6bd9ddd1-4d20-43f6-abfa-fc3c07406f94_Enabled">
    <vt:lpwstr>true</vt:lpwstr>
  </property>
  <property fmtid="{D5CDD505-2E9C-101B-9397-08002B2CF9AE}" pid="4" name="MSIP_Label_6bd9ddd1-4d20-43f6-abfa-fc3c07406f94_SetDate">
    <vt:lpwstr>2023-04-26T07:48:41Z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e448d331-a0ab-4afd-a52f-93d5153f2fed</vt:lpwstr>
  </property>
  <property fmtid="{D5CDD505-2E9C-101B-9397-08002B2CF9AE}" pid="9" name="MSIP_Label_6bd9ddd1-4d20-43f6-abfa-fc3c07406f94_ContentBits">
    <vt:lpwstr>0</vt:lpwstr>
  </property>
  <property fmtid="{D5CDD505-2E9C-101B-9397-08002B2CF9AE}" pid="10" name="Order">
    <vt:r8>287700</vt:r8>
  </property>
  <property fmtid="{D5CDD505-2E9C-101B-9397-08002B2CF9AE}" pid="11" name="xd_Signature">
    <vt:bool>false</vt:bool>
  </property>
  <property fmtid="{D5CDD505-2E9C-101B-9397-08002B2CF9AE}" pid="12" name="xd_ProgID">
    <vt:lpwstr/>
  </property>
  <property fmtid="{D5CDD505-2E9C-101B-9397-08002B2CF9AE}" pid="13" name="_SourceUrl">
    <vt:lpwstr/>
  </property>
  <property fmtid="{D5CDD505-2E9C-101B-9397-08002B2CF9AE}" pid="14" name="_SharedFileIndex">
    <vt:lpwstr/>
  </property>
  <property fmtid="{D5CDD505-2E9C-101B-9397-08002B2CF9AE}" pid="15" name="_ColorHex">
    <vt:lpwstr/>
  </property>
  <property fmtid="{D5CDD505-2E9C-101B-9397-08002B2CF9AE}" pid="16" name="_Emoji">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_ColorTag">
    <vt:lpwstr/>
  </property>
  <property fmtid="{D5CDD505-2E9C-101B-9397-08002B2CF9AE}" pid="21" name="TriggerFlowInfo">
    <vt:lpwstr/>
  </property>
  <property fmtid="{D5CDD505-2E9C-101B-9397-08002B2CF9AE}" pid="22" name="MediaServiceImageTags">
    <vt:lpwstr/>
  </property>
</Properties>
</file>